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E76F7" w14:textId="4E94968D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  <w:bookmarkStart w:id="0" w:name="_GoBack"/>
      <w:bookmarkEnd w:id="0"/>
    </w:p>
    <w:p w14:paraId="6727DF21" w14:textId="77777777" w:rsidR="00554D7B" w:rsidRDefault="00554D7B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6594A1A" w14:textId="77777777" w:rsidR="00554D7B" w:rsidRDefault="00554D7B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328B10F" w14:textId="77777777" w:rsidR="00554D7B" w:rsidRPr="0079696B" w:rsidRDefault="00554D7B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79696B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79696B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79696B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79696B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5767B680" w:rsidR="001D6269" w:rsidRPr="0079696B" w:rsidRDefault="0079696B" w:rsidP="0040560B">
      <w:pPr>
        <w:jc w:val="right"/>
        <w:rPr>
          <w:rFonts w:ascii="Arial" w:hAnsi="Arial"/>
          <w:b/>
          <w:szCs w:val="24"/>
          <w:lang w:val="bg-BG"/>
        </w:rPr>
      </w:pPr>
      <w:r w:rsidRPr="0079696B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79696B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79696B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5D83FE9E" w:rsidR="001D6269" w:rsidRPr="0079696B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9696B"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933</w:t>
      </w:r>
    </w:p>
    <w:p w14:paraId="560FFC16" w14:textId="77777777" w:rsidR="001D6269" w:rsidRPr="0079696B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EAA8194" w:rsidR="001D6269" w:rsidRPr="0079696B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9696B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79696B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79696B" w:rsidRPr="0079696B">
        <w:rPr>
          <w:rFonts w:ascii="Times New Roman" w:hAnsi="Times New Roman"/>
          <w:b/>
          <w:sz w:val="30"/>
          <w:szCs w:val="30"/>
          <w:lang w:val="bg-BG"/>
        </w:rPr>
        <w:t>29</w:t>
      </w:r>
      <w:r w:rsidR="001D6269" w:rsidRPr="0079696B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79696B" w:rsidRPr="0079696B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1D6269" w:rsidRPr="0079696B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79696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79696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79696B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9696B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79696B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79696B" w:rsidRDefault="00DB238A">
      <w:pPr>
        <w:rPr>
          <w:rFonts w:ascii="Times New Roman" w:hAnsi="Times New Roman"/>
          <w:b/>
          <w:lang w:val="bg-BG"/>
        </w:rPr>
      </w:pPr>
    </w:p>
    <w:p w14:paraId="5FB09D8D" w14:textId="1072C127" w:rsidR="00891781" w:rsidRPr="0079696B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79696B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8E5957" w:rsidRPr="0079696B">
        <w:rPr>
          <w:rFonts w:ascii="Arial" w:hAnsi="Arial" w:cs="Arial"/>
          <w:b/>
          <w:bCs/>
          <w:smallCaps/>
          <w:sz w:val="28"/>
          <w:szCs w:val="28"/>
          <w:lang w:val="bg-BG"/>
        </w:rPr>
        <w:t>предоставяне на концесия за добив на подземни богатства по чл. 2, ал. 1, т. 5 от Закона за подземните богатства – строителни материали – варовици, от находище „Карлуково“, разположено в землището на с. Карлуково, община Луковит, област Ловеч, на Държавно предприятие „Национална компания „Железопътна инфраструктура“</w:t>
      </w:r>
      <w:r w:rsidR="004714AA" w:rsidRPr="0079696B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-</w:t>
      </w:r>
      <w:r w:rsidR="008E5957" w:rsidRPr="0079696B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гр. София</w:t>
      </w:r>
    </w:p>
    <w:p w14:paraId="159917FF" w14:textId="77777777" w:rsidR="00891781" w:rsidRPr="0079696B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0B0B55E2" w:rsidR="008B1025" w:rsidRPr="0079696B" w:rsidRDefault="008E5957" w:rsidP="004714AA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sz w:val="28"/>
          <w:szCs w:val="28"/>
          <w:lang w:val="bg-BG"/>
        </w:rPr>
        <w:t xml:space="preserve">На основание чл. 57а, ал. 4 във връзка с чл. 5, т. 3, чл. 6, </w:t>
      </w:r>
      <w:r w:rsidR="004714AA" w:rsidRPr="0079696B">
        <w:rPr>
          <w:rFonts w:ascii="Arial" w:hAnsi="Arial" w:cs="Arial"/>
          <w:sz w:val="28"/>
          <w:szCs w:val="28"/>
          <w:lang w:val="bg-BG"/>
        </w:rPr>
        <w:br/>
      </w:r>
      <w:r w:rsidRPr="0079696B">
        <w:rPr>
          <w:rFonts w:ascii="Arial" w:hAnsi="Arial" w:cs="Arial"/>
          <w:sz w:val="28"/>
          <w:szCs w:val="28"/>
          <w:lang w:val="bg-BG"/>
        </w:rPr>
        <w:t xml:space="preserve">ал. 3, чл. 39, ал. 2, т. 5 и чл. 54а, ал. 3 от Закона за подземните богатства </w:t>
      </w:r>
      <w:r w:rsidRPr="0079696B">
        <w:rPr>
          <w:rFonts w:ascii="Arial" w:hAnsi="Arial" w:cs="Arial"/>
          <w:bCs/>
          <w:sz w:val="28"/>
          <w:szCs w:val="28"/>
          <w:lang w:val="bg-BG"/>
        </w:rPr>
        <w:t>(ЗПБ)</w:t>
      </w:r>
      <w:r w:rsidR="00476AA1" w:rsidRPr="0079696B">
        <w:rPr>
          <w:rFonts w:ascii="Arial" w:hAnsi="Arial" w:cs="Arial"/>
          <w:bCs/>
          <w:sz w:val="28"/>
          <w:szCs w:val="28"/>
          <w:lang w:val="bg-BG"/>
        </w:rPr>
        <w:t xml:space="preserve"> и</w:t>
      </w:r>
      <w:r w:rsidRPr="0079696B">
        <w:rPr>
          <w:rFonts w:ascii="Arial" w:hAnsi="Arial" w:cs="Arial"/>
          <w:bCs/>
          <w:sz w:val="28"/>
          <w:szCs w:val="28"/>
          <w:lang w:val="bg-BG"/>
        </w:rPr>
        <w:t xml:space="preserve"> чл. 10, ал. 7 от Закона за железопътния транспорт</w:t>
      </w:r>
      <w:r w:rsidR="00476AA1" w:rsidRPr="0079696B">
        <w:rPr>
          <w:rFonts w:ascii="Arial" w:hAnsi="Arial" w:cs="Arial"/>
          <w:bCs/>
          <w:sz w:val="28"/>
          <w:szCs w:val="28"/>
          <w:lang w:val="bg-BG"/>
        </w:rPr>
        <w:t>,</w:t>
      </w:r>
      <w:r w:rsidRPr="0079696B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79696B">
        <w:rPr>
          <w:rFonts w:ascii="Arial" w:hAnsi="Arial" w:cs="Arial"/>
          <w:sz w:val="28"/>
          <w:szCs w:val="28"/>
          <w:lang w:val="bg-BG"/>
        </w:rPr>
        <w:t>и мотивирано предложение на министъра на енергетиката</w:t>
      </w:r>
    </w:p>
    <w:p w14:paraId="3012945B" w14:textId="77777777" w:rsidR="008B1025" w:rsidRPr="0079696B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79696B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79696B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79696B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79696B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79696B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D6CB4F4" w14:textId="4163541A" w:rsidR="008E5957" w:rsidRPr="0079696B" w:rsidRDefault="008E5957" w:rsidP="004714AA">
      <w:pPr>
        <w:tabs>
          <w:tab w:val="left" w:pos="840"/>
          <w:tab w:val="center" w:pos="4345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1.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Предоставя концесия за добив на подземни богатства по чл. 2, ал. 1, т. 5 от Закона за подземните богатства (ЗПБ) – строителни материали - варовици, представляващи изключителна държавна собственост, от находище „Карлуково“, разположено в землището на с. Карлуково, община Луковит, област Ловеч, </w:t>
      </w:r>
      <w:r w:rsidR="00476AA1" w:rsidRPr="0079696B">
        <w:rPr>
          <w:rFonts w:ascii="Arial" w:hAnsi="Arial" w:cs="Arial"/>
          <w:sz w:val="28"/>
          <w:szCs w:val="28"/>
          <w:lang w:val="bg-BG"/>
        </w:rPr>
        <w:t>за което е съставен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Акт за изключителна държавна собственост № 1844</w:t>
      </w:r>
      <w:r w:rsidR="00476AA1" w:rsidRPr="0079696B">
        <w:rPr>
          <w:rFonts w:ascii="Arial" w:hAnsi="Arial" w:cs="Arial"/>
          <w:sz w:val="28"/>
          <w:szCs w:val="28"/>
          <w:lang w:val="bg-BG"/>
        </w:rPr>
        <w:t xml:space="preserve"> от </w:t>
      </w:r>
      <w:r w:rsidRPr="0079696B">
        <w:rPr>
          <w:rFonts w:ascii="Arial" w:hAnsi="Arial" w:cs="Arial"/>
          <w:sz w:val="28"/>
          <w:szCs w:val="28"/>
          <w:lang w:val="bg-BG"/>
        </w:rPr>
        <w:t>3</w:t>
      </w:r>
      <w:r w:rsidR="00476AA1" w:rsidRPr="0079696B">
        <w:rPr>
          <w:rFonts w:ascii="Arial" w:hAnsi="Arial" w:cs="Arial"/>
          <w:sz w:val="28"/>
          <w:szCs w:val="28"/>
          <w:lang w:val="bg-BG"/>
        </w:rPr>
        <w:t xml:space="preserve"> юли 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2025 г., </w:t>
      </w:r>
      <w:r w:rsidRPr="0079696B">
        <w:rPr>
          <w:rFonts w:ascii="Arial" w:hAnsi="Arial" w:cs="Arial"/>
          <w:sz w:val="28"/>
          <w:szCs w:val="28"/>
          <w:lang w:val="bg-BG"/>
        </w:rPr>
        <w:lastRenderedPageBreak/>
        <w:t>утвърден от министъра на регионалното развитие и благоустройството, която се извършва със средства на концесионера и на негов риск.</w:t>
      </w:r>
    </w:p>
    <w:p w14:paraId="5E66E57B" w14:textId="7CA2DE96" w:rsidR="008E5957" w:rsidRPr="0079696B" w:rsidRDefault="008E5957" w:rsidP="008E5957">
      <w:pPr>
        <w:tabs>
          <w:tab w:val="left" w:pos="840"/>
          <w:tab w:val="center" w:pos="4345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2.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Определя концесионна площ </w:t>
      </w:r>
      <w:r w:rsidRPr="0079696B">
        <w:rPr>
          <w:rFonts w:ascii="Arial" w:hAnsi="Arial" w:cs="Arial"/>
          <w:bCs/>
          <w:sz w:val="28"/>
          <w:szCs w:val="28"/>
          <w:lang w:val="bg-BG"/>
        </w:rPr>
        <w:t>212</w:t>
      </w:r>
      <w:r w:rsidR="00476AA1" w:rsidRPr="0079696B">
        <w:rPr>
          <w:rFonts w:ascii="Arial" w:hAnsi="Arial" w:cs="Arial"/>
          <w:bCs/>
          <w:sz w:val="28"/>
          <w:szCs w:val="28"/>
          <w:lang w:val="bg-BG"/>
        </w:rPr>
        <w:t>,</w:t>
      </w:r>
      <w:r w:rsidRPr="0079696B">
        <w:rPr>
          <w:rFonts w:ascii="Arial" w:hAnsi="Arial" w:cs="Arial"/>
          <w:bCs/>
          <w:sz w:val="28"/>
          <w:szCs w:val="28"/>
          <w:lang w:val="bg-BG"/>
        </w:rPr>
        <w:t>1 дка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, индивидуализирана с координатите на точки от № 1 до № 30 в </w:t>
      </w:r>
      <w:r w:rsidR="00476AA1" w:rsidRPr="0079696B">
        <w:rPr>
          <w:rFonts w:ascii="Arial" w:hAnsi="Arial" w:cs="Arial"/>
          <w:sz w:val="28"/>
          <w:szCs w:val="28"/>
          <w:lang w:val="bg-BG"/>
        </w:rPr>
        <w:t xml:space="preserve">Координатна 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система „БГС 2005“, тип на координатите: кадастрални, съгласно </w:t>
      </w:r>
      <w:r w:rsidR="007D265F" w:rsidRPr="0079696B">
        <w:rPr>
          <w:rFonts w:ascii="Arial" w:hAnsi="Arial" w:cs="Arial"/>
          <w:sz w:val="28"/>
          <w:szCs w:val="28"/>
          <w:lang w:val="bg-BG"/>
        </w:rPr>
        <w:t>п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риложението. В тези граници концесионната площ включва: </w:t>
      </w:r>
    </w:p>
    <w:p w14:paraId="2C7E8EA7" w14:textId="72E4F47B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9696B">
        <w:rPr>
          <w:rFonts w:ascii="Arial" w:hAnsi="Arial" w:cs="Arial"/>
          <w:b/>
          <w:bCs/>
          <w:sz w:val="28"/>
          <w:szCs w:val="28"/>
          <w:lang w:val="bg-BG"/>
        </w:rPr>
        <w:t>2.1.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="00476AA1" w:rsidRPr="0079696B">
        <w:rPr>
          <w:rFonts w:ascii="Arial" w:hAnsi="Arial" w:cs="Arial"/>
          <w:sz w:val="28"/>
          <w:szCs w:val="28"/>
          <w:lang w:val="bg-BG"/>
        </w:rPr>
        <w:t xml:space="preserve">Находище </w:t>
      </w:r>
      <w:r w:rsidRPr="0079696B">
        <w:rPr>
          <w:rFonts w:ascii="Arial" w:hAnsi="Arial" w:cs="Arial"/>
          <w:sz w:val="28"/>
          <w:szCs w:val="28"/>
          <w:lang w:val="bg-BG"/>
        </w:rPr>
        <w:t>„Карлуково” с площ 176</w:t>
      </w:r>
      <w:r w:rsidR="00476AA1" w:rsidRPr="0079696B">
        <w:rPr>
          <w:rFonts w:ascii="Arial" w:hAnsi="Arial" w:cs="Arial"/>
          <w:sz w:val="28"/>
          <w:szCs w:val="28"/>
          <w:lang w:val="bg-BG"/>
        </w:rPr>
        <w:t>,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6 дка, индивидуализирана с координатите на точки от № 1 до № 11 по външния контур на запасите, </w:t>
      </w:r>
      <w:r w:rsidRPr="0079696B">
        <w:rPr>
          <w:rFonts w:ascii="Arial" w:hAnsi="Arial" w:cs="Arial"/>
          <w:bCs/>
          <w:sz w:val="28"/>
          <w:szCs w:val="28"/>
          <w:lang w:val="bg-BG"/>
        </w:rPr>
        <w:t xml:space="preserve">в </w:t>
      </w:r>
      <w:r w:rsidR="00476AA1" w:rsidRPr="0079696B">
        <w:rPr>
          <w:rFonts w:ascii="Arial" w:hAnsi="Arial" w:cs="Arial"/>
          <w:bCs/>
          <w:sz w:val="28"/>
          <w:szCs w:val="28"/>
          <w:lang w:val="bg-BG"/>
        </w:rPr>
        <w:t xml:space="preserve">Координатна </w:t>
      </w:r>
      <w:r w:rsidRPr="0079696B">
        <w:rPr>
          <w:rFonts w:ascii="Arial" w:hAnsi="Arial" w:cs="Arial"/>
          <w:bCs/>
          <w:sz w:val="28"/>
          <w:szCs w:val="28"/>
          <w:lang w:val="bg-BG"/>
        </w:rPr>
        <w:t>система „БГС 2005“, тип на координатите: кадастрални, съгласно схема и координатен регистър, неразделна част от концесионния договор</w:t>
      </w:r>
      <w:r w:rsidR="00476AA1" w:rsidRPr="0079696B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0E3376E3" w14:textId="683D4980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bCs/>
          <w:sz w:val="28"/>
          <w:szCs w:val="28"/>
          <w:lang w:val="bg-BG"/>
        </w:rPr>
        <w:t>2.2.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="00476AA1" w:rsidRPr="0079696B">
        <w:rPr>
          <w:rFonts w:ascii="Arial" w:hAnsi="Arial" w:cs="Arial"/>
          <w:sz w:val="28"/>
          <w:szCs w:val="28"/>
          <w:lang w:val="bg-BG"/>
        </w:rPr>
        <w:t>Площите</w:t>
      </w:r>
      <w:r w:rsidRPr="0079696B">
        <w:rPr>
          <w:rFonts w:ascii="Arial" w:hAnsi="Arial" w:cs="Arial"/>
          <w:sz w:val="28"/>
          <w:szCs w:val="28"/>
          <w:lang w:val="bg-BG"/>
        </w:rPr>
        <w:t>, необходими за осъществяване на дейностите по концесията, извън добива.</w:t>
      </w:r>
    </w:p>
    <w:p w14:paraId="67648A40" w14:textId="23809F02" w:rsidR="008E5957" w:rsidRPr="0079696B" w:rsidRDefault="008E5957" w:rsidP="008E5957">
      <w:pPr>
        <w:pStyle w:val="BlockText"/>
        <w:tabs>
          <w:tab w:val="left" w:pos="709"/>
        </w:tabs>
        <w:spacing w:line="360" w:lineRule="auto"/>
        <w:ind w:left="0" w:right="-2" w:firstLine="1134"/>
        <w:rPr>
          <w:rFonts w:ascii="Arial" w:hAnsi="Arial" w:cs="Arial"/>
          <w:sz w:val="28"/>
          <w:szCs w:val="28"/>
        </w:rPr>
      </w:pPr>
      <w:r w:rsidRPr="0079696B">
        <w:rPr>
          <w:rFonts w:ascii="Arial" w:hAnsi="Arial" w:cs="Arial"/>
          <w:b/>
          <w:sz w:val="28"/>
          <w:szCs w:val="28"/>
        </w:rPr>
        <w:t>3</w:t>
      </w:r>
      <w:r w:rsidRPr="0079696B">
        <w:rPr>
          <w:rFonts w:ascii="Arial" w:hAnsi="Arial" w:cs="Arial"/>
          <w:sz w:val="28"/>
          <w:szCs w:val="28"/>
        </w:rPr>
        <w:t>. Определя срок на концесията 35 години. Началният срок на концесията е датата на влизане в сила на концесионния договор.</w:t>
      </w:r>
    </w:p>
    <w:p w14:paraId="1718A466" w14:textId="77777777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4.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Концесионният договор влиза в сила от датата, на която са изпълнени едновременно следните условия: </w:t>
      </w:r>
    </w:p>
    <w:p w14:paraId="2767AD28" w14:textId="3C4B0614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4.1.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="008E7038" w:rsidRPr="0079696B">
        <w:rPr>
          <w:rFonts w:ascii="Arial" w:hAnsi="Arial" w:cs="Arial"/>
          <w:sz w:val="28"/>
          <w:szCs w:val="28"/>
          <w:lang w:val="bg-BG"/>
        </w:rPr>
        <w:t xml:space="preserve">Влизане </w:t>
      </w:r>
      <w:r w:rsidRPr="0079696B">
        <w:rPr>
          <w:rFonts w:ascii="Arial" w:hAnsi="Arial" w:cs="Arial"/>
          <w:sz w:val="28"/>
          <w:szCs w:val="28"/>
          <w:lang w:val="bg-BG"/>
        </w:rPr>
        <w:t>в сила на решение по оценка на въздействието върху околната среда (ОВОС), с което се одобрява осъществяването на инвестиционното предложение за добив и първична преработка на подземни богатства от находището</w:t>
      </w:r>
      <w:r w:rsidR="008E7038" w:rsidRPr="0079696B">
        <w:rPr>
          <w:rFonts w:ascii="Arial" w:hAnsi="Arial" w:cs="Arial"/>
          <w:sz w:val="28"/>
          <w:szCs w:val="28"/>
          <w:lang w:val="bg-BG"/>
        </w:rPr>
        <w:t>,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или на решение, с което е преценено да не се извършва ОВОС, постановено по реда на глава шеста от Закона за опазване на околната среда (ЗООС) и чл. 31 от Закона за биологичното разнообразие (ЗБР)</w:t>
      </w:r>
      <w:r w:rsidR="008E7038" w:rsidRPr="0079696B">
        <w:rPr>
          <w:rFonts w:ascii="Arial" w:hAnsi="Arial" w:cs="Arial"/>
          <w:sz w:val="28"/>
          <w:szCs w:val="28"/>
          <w:lang w:val="bg-BG"/>
        </w:rPr>
        <w:t>.</w:t>
      </w:r>
    </w:p>
    <w:p w14:paraId="4F6A91AD" w14:textId="7C47C088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4.2.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="008E7038" w:rsidRPr="0079696B">
        <w:rPr>
          <w:rFonts w:ascii="Arial" w:hAnsi="Arial" w:cs="Arial"/>
          <w:sz w:val="28"/>
          <w:szCs w:val="28"/>
          <w:lang w:val="bg-BG"/>
        </w:rPr>
        <w:t xml:space="preserve">Предоставяне </w:t>
      </w:r>
      <w:r w:rsidRPr="0079696B">
        <w:rPr>
          <w:rFonts w:ascii="Arial" w:hAnsi="Arial" w:cs="Arial"/>
          <w:sz w:val="28"/>
          <w:szCs w:val="28"/>
          <w:lang w:val="bg-BG"/>
        </w:rPr>
        <w:t>на банковата гаранция по т. 9.1.1.</w:t>
      </w:r>
    </w:p>
    <w:p w14:paraId="466371E3" w14:textId="7E815DFA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lastRenderedPageBreak/>
        <w:t>5.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До влизане</w:t>
      </w:r>
      <w:r w:rsidR="008E7038" w:rsidRPr="0079696B">
        <w:rPr>
          <w:rFonts w:ascii="Arial" w:hAnsi="Arial" w:cs="Arial"/>
          <w:sz w:val="28"/>
          <w:szCs w:val="28"/>
          <w:lang w:val="bg-BG"/>
        </w:rPr>
        <w:t>то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в сила на концесионния договор концесионерът има права на възложител на инвестиционно предложение по смисъла на ЗООС.</w:t>
      </w:r>
    </w:p>
    <w:p w14:paraId="7014FBB6" w14:textId="77777777" w:rsidR="008E5957" w:rsidRPr="0079696B" w:rsidRDefault="008E5957" w:rsidP="008E5957">
      <w:pPr>
        <w:tabs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6.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Определя за концесионер по право Държавно предприятие „Национална компания „Железопътна инфраструктура“, гр. София, което отговаря на условията на чл. 39, ал. 2, т. 5 от ЗПБ.</w:t>
      </w:r>
    </w:p>
    <w:p w14:paraId="700964AF" w14:textId="77777777" w:rsidR="008E5957" w:rsidRPr="0079696B" w:rsidRDefault="008E5957" w:rsidP="008E5957">
      <w:pPr>
        <w:tabs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7.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Концесията да се осъществява при следните условия:</w:t>
      </w:r>
    </w:p>
    <w:p w14:paraId="3368793F" w14:textId="6B5254CA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bCs/>
          <w:sz w:val="28"/>
          <w:szCs w:val="28"/>
          <w:lang w:val="bg-BG"/>
        </w:rPr>
        <w:t>7.1.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Концесионерът да използва добитите подземни богатства – строителни материали – варовици</w:t>
      </w:r>
      <w:r w:rsidR="008E7038" w:rsidRPr="0079696B">
        <w:rPr>
          <w:rFonts w:ascii="Arial" w:hAnsi="Arial" w:cs="Arial"/>
          <w:sz w:val="28"/>
          <w:szCs w:val="28"/>
          <w:lang w:val="bg-BG"/>
        </w:rPr>
        <w:t>,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и минните отпадъци от добива и първичната преработка на подземните богатства единствено за изпълнение на дейностите от предмета си на дейност, съставляващ</w:t>
      </w:r>
      <w:r w:rsidR="008E7038" w:rsidRPr="0079696B">
        <w:rPr>
          <w:rFonts w:ascii="Arial" w:hAnsi="Arial" w:cs="Arial"/>
          <w:sz w:val="28"/>
          <w:szCs w:val="28"/>
          <w:lang w:val="bg-BG"/>
        </w:rPr>
        <w:t>а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естествен монопол съгласно Закона за железопътния транспорт - извършване на дейности по развитието, ремонта, поддържането и експлоатацията на железопътната инфраструктура</w:t>
      </w:r>
      <w:r w:rsidR="008E7038" w:rsidRPr="0079696B">
        <w:rPr>
          <w:rFonts w:ascii="Arial" w:hAnsi="Arial" w:cs="Arial"/>
          <w:sz w:val="28"/>
          <w:szCs w:val="28"/>
          <w:lang w:val="bg-BG"/>
        </w:rPr>
        <w:t>.</w:t>
      </w:r>
    </w:p>
    <w:p w14:paraId="4A00407A" w14:textId="508BAF0F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bCs/>
          <w:sz w:val="28"/>
          <w:szCs w:val="28"/>
          <w:lang w:val="bg-BG"/>
        </w:rPr>
        <w:t>7.2.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Концесионерът може да предоставя безвъзмездно на българска община и на други организации и юридически лица, които са на бюджетна издръжка</w:t>
      </w:r>
      <w:r w:rsidR="008E7038" w:rsidRPr="0079696B">
        <w:rPr>
          <w:rFonts w:ascii="Arial" w:hAnsi="Arial" w:cs="Arial"/>
          <w:sz w:val="28"/>
          <w:szCs w:val="28"/>
          <w:lang w:val="bg-BG"/>
        </w:rPr>
        <w:t>,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79696B">
        <w:rPr>
          <w:rFonts w:ascii="Arial" w:hAnsi="Arial" w:cs="Arial"/>
          <w:sz w:val="28"/>
          <w:szCs w:val="28"/>
          <w:lang w:val="bg-BG"/>
        </w:rPr>
        <w:t>остатъчнотo</w:t>
      </w:r>
      <w:proofErr w:type="spellEnd"/>
      <w:r w:rsidRPr="0079696B">
        <w:rPr>
          <w:rFonts w:ascii="Arial" w:hAnsi="Arial" w:cs="Arial"/>
          <w:sz w:val="28"/>
          <w:szCs w:val="28"/>
          <w:lang w:val="bg-BG"/>
        </w:rPr>
        <w:t xml:space="preserve"> количество от минните отпадъци от добива и първичната преработка на подземните богатства, които са негодни за използване при условията на т. 7.1.</w:t>
      </w:r>
    </w:p>
    <w:p w14:paraId="06B652F4" w14:textId="0F420FC4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bCs/>
          <w:sz w:val="28"/>
          <w:szCs w:val="28"/>
          <w:lang w:val="bg-BG"/>
        </w:rPr>
        <w:t>7.3.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Забранява се разпореждането със или използването на добитите подземни богатства – строителни материали – варовици</w:t>
      </w:r>
      <w:r w:rsidR="008E7038" w:rsidRPr="0079696B">
        <w:rPr>
          <w:rFonts w:ascii="Arial" w:hAnsi="Arial" w:cs="Arial"/>
          <w:sz w:val="28"/>
          <w:szCs w:val="28"/>
          <w:lang w:val="bg-BG"/>
        </w:rPr>
        <w:t>,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и на минните отпадъци от добива и първичната преработка за дейности извън посочените в т. 7.1 и 7.2.</w:t>
      </w:r>
    </w:p>
    <w:p w14:paraId="1B990AD2" w14:textId="037B872D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7.4.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Добивът на подземното богатство по т. 1 се осъществява след съгласуване и/или одобр</w:t>
      </w:r>
      <w:r w:rsidR="008E7038" w:rsidRPr="0079696B">
        <w:rPr>
          <w:rFonts w:ascii="Arial" w:hAnsi="Arial" w:cs="Arial"/>
          <w:sz w:val="28"/>
          <w:szCs w:val="28"/>
          <w:lang w:val="bg-BG"/>
        </w:rPr>
        <w:t>яване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от министъра на енергетиката на проектите и плановете по т. 8.2.2, изготвени въз основа на мерките и условията в Решението </w:t>
      </w:r>
      <w:r w:rsidR="00DD3074" w:rsidRPr="0079696B">
        <w:rPr>
          <w:rFonts w:ascii="Arial" w:hAnsi="Arial" w:cs="Arial"/>
          <w:sz w:val="28"/>
          <w:szCs w:val="28"/>
          <w:lang w:val="bg-BG"/>
        </w:rPr>
        <w:t xml:space="preserve">по ОВОС </w:t>
      </w:r>
      <w:r w:rsidRPr="0079696B">
        <w:rPr>
          <w:rFonts w:ascii="Arial" w:hAnsi="Arial" w:cs="Arial"/>
          <w:sz w:val="28"/>
          <w:szCs w:val="28"/>
          <w:lang w:val="bg-BG"/>
        </w:rPr>
        <w:t>по т. 4.1. Решението е приложение, неразделна част от проекта по т. 8.2.2.1.</w:t>
      </w:r>
    </w:p>
    <w:p w14:paraId="5940EC42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lastRenderedPageBreak/>
        <w:t xml:space="preserve">7.5. 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При експлоатацията на подземните богатства да се спазват нормативните изисквания, свързани с опазването на земните недра, околната среда, водите, човешкото здраве, защитените със закон територии и обекти, правата върху горските територии и земеделските земи, културните ценности, националната сигурност, отбраната на страната и обществения ред, пътищата и пътната инфраструктура от републиканската пътна мрежа. </w:t>
      </w:r>
    </w:p>
    <w:p w14:paraId="2AB4953E" w14:textId="681DD409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7.6.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Правата и задълженията по концесията не </w:t>
      </w:r>
      <w:r w:rsidR="00DD3074" w:rsidRPr="0079696B">
        <w:rPr>
          <w:rFonts w:ascii="Arial" w:hAnsi="Arial" w:cs="Arial"/>
          <w:sz w:val="28"/>
          <w:szCs w:val="28"/>
          <w:lang w:val="bg-BG"/>
        </w:rPr>
        <w:t>може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да се прехвърлят на трети лица. </w:t>
      </w:r>
    </w:p>
    <w:p w14:paraId="6CCE2943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7.7.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При осъществяване на концесията и на свързаните с нея дейности концесионерът е длъжен:</w:t>
      </w:r>
    </w:p>
    <w:p w14:paraId="3C11E2F4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7.7.1.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спазва изискванията за осигуряване на здравословни и безопасни условия на труд;</w:t>
      </w:r>
    </w:p>
    <w:p w14:paraId="153C8EF9" w14:textId="586779B4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7.7.2.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не допуска наднормено натоварване със замърсители на околната среда на обектите, подлежащи на здравна защита съгласно § 1, т. 3 от </w:t>
      </w:r>
      <w:r w:rsidR="00DD3074" w:rsidRPr="0079696B">
        <w:rPr>
          <w:rFonts w:ascii="Arial" w:hAnsi="Arial" w:cs="Arial"/>
          <w:sz w:val="28"/>
          <w:szCs w:val="28"/>
          <w:lang w:val="bg-BG" w:eastAsia="bg-BG"/>
        </w:rPr>
        <w:t xml:space="preserve">Допълнителните </w:t>
      </w:r>
      <w:r w:rsidRPr="0079696B">
        <w:rPr>
          <w:rFonts w:ascii="Arial" w:hAnsi="Arial" w:cs="Arial"/>
          <w:sz w:val="28"/>
          <w:szCs w:val="28"/>
          <w:lang w:val="bg-BG" w:eastAsia="bg-BG"/>
        </w:rPr>
        <w:t>разпоредби на Наредбата за условията и реда за извършване на оценка на въздействието върху околната среда, приета с П</w:t>
      </w:r>
      <w:r w:rsidR="00DD3074" w:rsidRPr="0079696B">
        <w:rPr>
          <w:rFonts w:ascii="Arial" w:hAnsi="Arial" w:cs="Arial"/>
          <w:sz w:val="28"/>
          <w:szCs w:val="28"/>
          <w:lang w:val="bg-BG" w:eastAsia="bg-BG"/>
        </w:rPr>
        <w:t>остановление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№ 59 </w:t>
      </w:r>
      <w:r w:rsidR="00DD3074" w:rsidRPr="0079696B">
        <w:rPr>
          <w:rFonts w:ascii="Arial" w:hAnsi="Arial" w:cs="Arial"/>
          <w:sz w:val="28"/>
          <w:szCs w:val="28"/>
          <w:lang w:val="bg-BG" w:eastAsia="bg-BG"/>
        </w:rPr>
        <w:t xml:space="preserve">на Министерския съвет 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от 2003 г. </w:t>
      </w:r>
      <w:r w:rsidRPr="0079696B">
        <w:rPr>
          <w:rFonts w:ascii="Arial" w:hAnsi="Arial" w:cs="Arial"/>
          <w:sz w:val="28"/>
          <w:szCs w:val="28"/>
          <w:lang w:val="bg-BG"/>
        </w:rPr>
        <w:t>(ДВ, бр. 25 от 2003 г.</w:t>
      </w:r>
      <w:r w:rsidRPr="0079696B">
        <w:rPr>
          <w:rFonts w:ascii="Arial" w:hAnsi="Arial" w:cs="Arial"/>
          <w:bCs/>
          <w:sz w:val="28"/>
          <w:szCs w:val="28"/>
          <w:lang w:val="bg-BG"/>
        </w:rPr>
        <w:t>)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, и да не предизвиква нарушаване на здравните изисквания за обектите с обществено предназначение по § 1, т. 9 от </w:t>
      </w:r>
      <w:r w:rsidR="00DD3074" w:rsidRPr="0079696B">
        <w:rPr>
          <w:rFonts w:ascii="Arial" w:hAnsi="Arial" w:cs="Arial"/>
          <w:sz w:val="28"/>
          <w:szCs w:val="28"/>
          <w:lang w:val="bg-BG" w:eastAsia="bg-BG"/>
        </w:rPr>
        <w:t xml:space="preserve">Допълнителните </w:t>
      </w:r>
      <w:r w:rsidRPr="0079696B">
        <w:rPr>
          <w:rFonts w:ascii="Arial" w:hAnsi="Arial" w:cs="Arial"/>
          <w:sz w:val="28"/>
          <w:szCs w:val="28"/>
          <w:lang w:val="bg-BG" w:eastAsia="bg-BG"/>
        </w:rPr>
        <w:t>разпоредби на Закона за здравето;</w:t>
      </w:r>
    </w:p>
    <w:p w14:paraId="4F45A240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7.7.3.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да не нарушава режима на експлоатация на санитарно-охранителните зони около водоизточниците, съоръженията за питейно-битово водоснабдяване и съоръжения за минерални води, използвани за лечебни, профилактични, питейни и хигиенни нужди, и да спазва мерките за подобряване състоянието на </w:t>
      </w:r>
      <w:r w:rsidRPr="0079696B">
        <w:rPr>
          <w:rFonts w:ascii="Arial" w:hAnsi="Arial" w:cs="Arial"/>
          <w:sz w:val="28"/>
          <w:szCs w:val="28"/>
          <w:lang w:val="bg-BG"/>
        </w:rPr>
        <w:lastRenderedPageBreak/>
        <w:t>водите и забраните и ограниченията в действащия План за управление на речните басейни (ПУРБ) за Дунавски район;</w:t>
      </w:r>
    </w:p>
    <w:p w14:paraId="3D6E4924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7.7.4.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извършва всички дейности по предоставената концесия в съответствие с установените технически и технологични стандарти; </w:t>
      </w:r>
    </w:p>
    <w:p w14:paraId="4AF8C664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7.7.5.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не изгражда сгради и трайни съоръжения върху земята, на която или под която е находището на подземни богатства;</w:t>
      </w:r>
    </w:p>
    <w:p w14:paraId="44DFBBC6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7.7.6.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спазва указанията, давани от министъра на енергетиката при съгласуване на проектите;</w:t>
      </w:r>
    </w:p>
    <w:p w14:paraId="563385C7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7.7.7.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изпълнява одобрените и изискващи се </w:t>
      </w:r>
      <w:proofErr w:type="spellStart"/>
      <w:r w:rsidRPr="0079696B">
        <w:rPr>
          <w:rFonts w:ascii="Arial" w:hAnsi="Arial" w:cs="Arial"/>
          <w:sz w:val="28"/>
          <w:szCs w:val="28"/>
          <w:lang w:val="bg-BG" w:eastAsia="bg-BG"/>
        </w:rPr>
        <w:t>рекултивационни</w:t>
      </w:r>
      <w:proofErr w:type="spellEnd"/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мероприятия;</w:t>
      </w:r>
    </w:p>
    <w:p w14:paraId="119FFDE2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7.7.8.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не разкрива и да не предоставя на трети лица документация и информация по чл. 13 от ЗПБ без изрично писмено съгласие от министъра на енергетиката.</w:t>
      </w:r>
    </w:p>
    <w:p w14:paraId="41DB91BB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7.8.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За упражняване на правата и за изпълнение на задълженията по концесията не се изискват задължителни подобрения в находището.</w:t>
      </w:r>
    </w:p>
    <w:p w14:paraId="1F72897A" w14:textId="0391F77B" w:rsidR="008E5957" w:rsidRPr="0079696B" w:rsidRDefault="008E5957" w:rsidP="008E5957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7.9.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Концесионерът може да упражнява концесионна дейност само върху земя от концесионната площ, върху която е придобил съответни права</w:t>
      </w:r>
      <w:r w:rsidR="00DD3074" w:rsidRPr="0079696B">
        <w:rPr>
          <w:rFonts w:ascii="Arial" w:hAnsi="Arial" w:cs="Arial"/>
          <w:sz w:val="28"/>
          <w:szCs w:val="28"/>
          <w:lang w:val="bg-BG" w:eastAsia="bg-BG"/>
        </w:rPr>
        <w:t>,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и след приключване на необходимите процедури за промяна на предназначението й при условията и по реда на действащото законодателство. </w:t>
      </w:r>
    </w:p>
    <w:p w14:paraId="0810DF4C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7.10.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Концесионерът може да осъществява дейност върху концесионната площ въз основа на одобрен и влязъл в сила подробен устройствен план, който включва концесионната площ и пътните връзки между миннодобивния обект и местните и/или републиканските пътища.</w:t>
      </w:r>
    </w:p>
    <w:p w14:paraId="0A530F26" w14:textId="77777777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outlineLvl w:val="8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lastRenderedPageBreak/>
        <w:t>8.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Определя основните права и задължения по концесията, както следва:</w:t>
      </w:r>
    </w:p>
    <w:p w14:paraId="2F78E28C" w14:textId="77777777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8.1.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Основни права на концесионера:</w:t>
      </w:r>
    </w:p>
    <w:p w14:paraId="4B97E21C" w14:textId="11CFE0D5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8.1.1.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да добива подземни богатства – строителни материали – варовици, в границите на находището по т.</w:t>
      </w:r>
      <w:r w:rsidR="00DD3074"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Pr="0079696B">
        <w:rPr>
          <w:rFonts w:ascii="Arial" w:hAnsi="Arial" w:cs="Arial"/>
          <w:sz w:val="28"/>
          <w:szCs w:val="28"/>
          <w:lang w:val="bg-BG"/>
        </w:rPr>
        <w:t>1;</w:t>
      </w:r>
    </w:p>
    <w:p w14:paraId="1CCA306E" w14:textId="2629ED35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8.1.2.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право на собственост върху добитите за срока на концесията подземни богатства – строителни материали – варовици, при условията на т. 7.1 и 7.3;</w:t>
      </w:r>
    </w:p>
    <w:p w14:paraId="13B0A0CA" w14:textId="77777777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 xml:space="preserve">8.1.3. 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право на ползване </w:t>
      </w:r>
      <w:bookmarkStart w:id="1" w:name="_Hlk213854624"/>
      <w:r w:rsidRPr="0079696B">
        <w:rPr>
          <w:rFonts w:ascii="Arial" w:hAnsi="Arial" w:cs="Arial"/>
          <w:sz w:val="28"/>
          <w:szCs w:val="28"/>
          <w:lang w:val="bg-BG"/>
        </w:rPr>
        <w:t>върху минните отпадъци от добива и първичната преработка на подземните богатства</w:t>
      </w:r>
      <w:bookmarkEnd w:id="1"/>
      <w:r w:rsidRPr="0079696B">
        <w:rPr>
          <w:rFonts w:ascii="Arial" w:hAnsi="Arial" w:cs="Arial"/>
          <w:sz w:val="28"/>
          <w:szCs w:val="28"/>
          <w:lang w:val="bg-BG"/>
        </w:rPr>
        <w:t xml:space="preserve"> за срока на концесията при условието на т. 7.1, както и на разпореждане при условието на т. 7.2.;</w:t>
      </w:r>
    </w:p>
    <w:p w14:paraId="7A151B07" w14:textId="317DE25F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 xml:space="preserve">8.1.4. 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да извършва за своя сметка всички необходими дейности, свързани с добива, включително </w:t>
      </w:r>
      <w:proofErr w:type="spellStart"/>
      <w:r w:rsidRPr="0079696B">
        <w:rPr>
          <w:rFonts w:ascii="Arial" w:hAnsi="Arial" w:cs="Arial"/>
          <w:sz w:val="28"/>
          <w:szCs w:val="28"/>
          <w:lang w:val="bg-BG"/>
        </w:rPr>
        <w:t>допроучване</w:t>
      </w:r>
      <w:proofErr w:type="spellEnd"/>
      <w:r w:rsidRPr="0079696B">
        <w:rPr>
          <w:rFonts w:ascii="Arial" w:hAnsi="Arial" w:cs="Arial"/>
          <w:sz w:val="28"/>
          <w:szCs w:val="28"/>
          <w:lang w:val="bg-BG"/>
        </w:rPr>
        <w:t xml:space="preserve"> в границите на находище „Карлуково“, складиране, преработка и транспорт на подземните богатства по т. 1, с изключение на транспорта на остатъчните количества от минните отпадъци, които предоставя безвъзмездно при условието на т. 7.2;</w:t>
      </w:r>
    </w:p>
    <w:p w14:paraId="16BADDD9" w14:textId="60A6D83B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8.1.5.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с допълнително споразумение към концесионния договор да получи право да </w:t>
      </w:r>
      <w:proofErr w:type="spellStart"/>
      <w:r w:rsidRPr="0079696B">
        <w:rPr>
          <w:rFonts w:ascii="Arial" w:hAnsi="Arial" w:cs="Arial"/>
          <w:sz w:val="28"/>
          <w:szCs w:val="28"/>
          <w:lang w:val="bg-BG"/>
        </w:rPr>
        <w:t>допроучи</w:t>
      </w:r>
      <w:proofErr w:type="spellEnd"/>
      <w:r w:rsidRPr="0079696B">
        <w:rPr>
          <w:rFonts w:ascii="Arial" w:hAnsi="Arial" w:cs="Arial"/>
          <w:sz w:val="28"/>
          <w:szCs w:val="28"/>
          <w:lang w:val="bg-BG"/>
        </w:rPr>
        <w:t xml:space="preserve"> и за срока на концесията да добива и ползва при условията на т. 7.1 и 7.2 полезни изкопаеми от минните отпадъци, получени в резултат на дейностите по концесията;</w:t>
      </w:r>
    </w:p>
    <w:p w14:paraId="19DD7C84" w14:textId="656DD4CD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8.1.6.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да ползва за срока на концесията съществуващата до момента на подписването на концесионния договор геоложка и техническа документация и информация за находището по т. 1</w:t>
      </w:r>
      <w:r w:rsidR="005B62E7" w:rsidRPr="0079696B">
        <w:rPr>
          <w:rFonts w:ascii="Arial" w:hAnsi="Arial" w:cs="Arial"/>
          <w:sz w:val="28"/>
          <w:szCs w:val="28"/>
          <w:lang w:val="bg-BG"/>
        </w:rPr>
        <w:t>.</w:t>
      </w:r>
    </w:p>
    <w:p w14:paraId="60FE8DA5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Основни задължения на концесионера:</w:t>
      </w:r>
    </w:p>
    <w:p w14:paraId="208CEDE7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lastRenderedPageBreak/>
        <w:t>8.2.1.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извършва добива на подземните богатства по т. 1, като:</w:t>
      </w:r>
    </w:p>
    <w:p w14:paraId="598F6D2A" w14:textId="4AAAD22B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8.2.1.1.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изпълнява съгласуваните и/или одобрени</w:t>
      </w:r>
      <w:r w:rsidR="005B62E7" w:rsidRPr="0079696B">
        <w:rPr>
          <w:rFonts w:ascii="Arial" w:hAnsi="Arial" w:cs="Arial"/>
          <w:sz w:val="28"/>
          <w:szCs w:val="28"/>
          <w:lang w:val="bg-BG" w:eastAsia="bg-BG"/>
        </w:rPr>
        <w:t>те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проекти и планове, които се изискват с решението и </w:t>
      </w:r>
      <w:r w:rsidR="005B62E7" w:rsidRPr="0079696B">
        <w:rPr>
          <w:rFonts w:ascii="Arial" w:hAnsi="Arial" w:cs="Arial"/>
          <w:sz w:val="28"/>
          <w:szCs w:val="28"/>
          <w:lang w:val="bg-BG" w:eastAsia="bg-BG"/>
        </w:rPr>
        <w:t xml:space="preserve">с 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концесионния договор; </w:t>
      </w:r>
    </w:p>
    <w:p w14:paraId="6E5BD193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8.2.1.2.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разработва находището добросъвестно, като не допуска неправилна изборна експлоатация, която може да доведе до загуби на подземни богатства или до икономическа </w:t>
      </w:r>
      <w:proofErr w:type="spellStart"/>
      <w:r w:rsidRPr="0079696B">
        <w:rPr>
          <w:rFonts w:ascii="Arial" w:hAnsi="Arial" w:cs="Arial"/>
          <w:sz w:val="28"/>
          <w:szCs w:val="28"/>
          <w:lang w:val="bg-BG" w:eastAsia="bg-BG"/>
        </w:rPr>
        <w:t>неизгодност</w:t>
      </w:r>
      <w:proofErr w:type="spellEnd"/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за бъдещо разработване на находището;</w:t>
      </w:r>
    </w:p>
    <w:p w14:paraId="5383F521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8.2.1.3.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изземва подземните богатства от земните недра при минимални загуби, като спазва изискванията за правилно и безопасно разработване;</w:t>
      </w:r>
    </w:p>
    <w:p w14:paraId="085FCF3B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8.2.1.4.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управлява и опазва компонентите и факторите на околната среда при условията на чл. 6 от Закона за опазване на околната среда;</w:t>
      </w:r>
    </w:p>
    <w:p w14:paraId="5E9DAE8C" w14:textId="71210485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8.2.1.5.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управлява отпадъците от добива и първичната преработка на подземните богатства в съответствие с плана за управление на минните отпадъци, одобрен от министъра на енергетиката</w:t>
      </w:r>
      <w:r w:rsidR="005B62E7" w:rsidRPr="0079696B">
        <w:rPr>
          <w:rFonts w:ascii="Arial" w:hAnsi="Arial" w:cs="Arial"/>
          <w:sz w:val="28"/>
          <w:szCs w:val="28"/>
          <w:lang w:val="bg-BG" w:eastAsia="bg-BG"/>
        </w:rPr>
        <w:t>,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при спазване на условията по т. 7.1 и 7.2;</w:t>
      </w:r>
    </w:p>
    <w:p w14:paraId="623E1FD4" w14:textId="406CDA16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8.2.2.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изработи и представи за съгласуване и/или одобрение на министъра на енергетиката, </w:t>
      </w:r>
      <w:r w:rsidR="005B62E7" w:rsidRPr="0079696B">
        <w:rPr>
          <w:rFonts w:ascii="Arial" w:hAnsi="Arial" w:cs="Arial"/>
          <w:sz w:val="28"/>
          <w:szCs w:val="28"/>
          <w:lang w:val="bg-BG" w:eastAsia="bg-BG"/>
        </w:rPr>
        <w:t xml:space="preserve">а 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при необходимост </w:t>
      </w:r>
      <w:r w:rsidR="005B62E7" w:rsidRPr="0079696B">
        <w:rPr>
          <w:rFonts w:ascii="Arial" w:hAnsi="Arial" w:cs="Arial"/>
          <w:sz w:val="28"/>
          <w:szCs w:val="28"/>
          <w:lang w:val="bg-BG" w:eastAsia="bg-BG"/>
        </w:rPr>
        <w:t xml:space="preserve">- </w:t>
      </w:r>
      <w:r w:rsidRPr="0079696B">
        <w:rPr>
          <w:rFonts w:ascii="Arial" w:hAnsi="Arial" w:cs="Arial"/>
          <w:sz w:val="28"/>
          <w:szCs w:val="28"/>
          <w:lang w:val="bg-BG" w:eastAsia="bg-BG"/>
        </w:rPr>
        <w:t>и на други компетентни държавни органи</w:t>
      </w:r>
      <w:r w:rsidR="005B62E7" w:rsidRPr="0079696B">
        <w:rPr>
          <w:rFonts w:ascii="Arial" w:hAnsi="Arial" w:cs="Arial"/>
          <w:sz w:val="28"/>
          <w:szCs w:val="28"/>
          <w:lang w:val="bg-BG" w:eastAsia="bg-BG"/>
        </w:rPr>
        <w:t>,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в срокове, при условия и по ред, определени в концесионния договор:</w:t>
      </w:r>
    </w:p>
    <w:p w14:paraId="0457E23C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highlight w:val="yellow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8.2.2.1.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цялостен работен проект за добив и първична преработка; след съгласуването му цялостният работен проект става неразделна част от концесионния договор;</w:t>
      </w:r>
    </w:p>
    <w:p w14:paraId="3A8EBF96" w14:textId="02DDA2F3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8.2.2.2.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изменения и/или допълнения на цялостния работен проект за добив и първична преработка – при възникнала необходимост от това; в тези случаи концесионерът уведомява </w:t>
      </w:r>
      <w:r w:rsidRPr="0079696B">
        <w:rPr>
          <w:rFonts w:ascii="Arial" w:hAnsi="Arial" w:cs="Arial"/>
          <w:sz w:val="28"/>
          <w:szCs w:val="28"/>
          <w:lang w:val="bg-BG" w:eastAsia="bg-BG"/>
        </w:rPr>
        <w:lastRenderedPageBreak/>
        <w:t>РИОСВ – Плевен</w:t>
      </w:r>
      <w:r w:rsidR="005B62E7" w:rsidRPr="0079696B">
        <w:rPr>
          <w:rFonts w:ascii="Arial" w:hAnsi="Arial" w:cs="Arial"/>
          <w:sz w:val="28"/>
          <w:szCs w:val="28"/>
          <w:lang w:val="bg-BG" w:eastAsia="bg-BG"/>
        </w:rPr>
        <w:t>,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за уточняване на необходимостта от провеждане на процедури по реда на нормативната уредба по опазване на околната среда преди съгласуването от министъра на енергетиката на измененията и/или допълненията на цялостния работен проект за добив и първична преработка;</w:t>
      </w:r>
    </w:p>
    <w:p w14:paraId="1158A248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8.2.2.3.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годишен работен проект за добив и първична преработка за всяка година от срока на концесията; след съгласуването му годишният работен проект става неразделна част от концесионния договор;</w:t>
      </w:r>
    </w:p>
    <w:p w14:paraId="10564DE5" w14:textId="2F03020E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8.2.2.4.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цялостен работен проект за ликвидация или консервация на миннодобивния обект и рекултивация на засегнатите земи, представляващ неразделна част от проекта по т. 8.2.2.1; концесионерът представя на министъра на енергетиката на всеки </w:t>
      </w:r>
      <w:r w:rsidR="005B62E7" w:rsidRPr="0079696B">
        <w:rPr>
          <w:rFonts w:ascii="Arial" w:hAnsi="Arial" w:cs="Arial"/>
          <w:sz w:val="28"/>
          <w:szCs w:val="28"/>
          <w:lang w:val="bg-BG" w:eastAsia="bg-BG"/>
        </w:rPr>
        <w:br/>
      </w:r>
      <w:r w:rsidRPr="0079696B">
        <w:rPr>
          <w:rFonts w:ascii="Arial" w:hAnsi="Arial" w:cs="Arial"/>
          <w:sz w:val="28"/>
          <w:szCs w:val="28"/>
          <w:lang w:val="bg-BG" w:eastAsia="bg-BG"/>
        </w:rPr>
        <w:t>5 години от срока на концесията и при необходимост актуализация на проекта за ликвидация или консервация на миннодобивния обект и рекултивация на засегнатите земи;</w:t>
      </w:r>
    </w:p>
    <w:p w14:paraId="59F70456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8.2.2.5.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годишен работен проект за ликвидация или консервация на миннодобивния обект и рекултивация на засегнатите земи за всяка година от срока на концесията, представляващ неразделна част от съответния проект по т. 8.2.2.3;</w:t>
      </w:r>
    </w:p>
    <w:p w14:paraId="746E2F48" w14:textId="21729314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8.2.2.6.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план за управление на минните отпадъци; след одобряване от министъра на енергетиката планът за управление на минните отпадъци става неразделна част от концесионния договор;</w:t>
      </w:r>
    </w:p>
    <w:p w14:paraId="4218C768" w14:textId="43811E63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8.2.3.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уведомява компетентните държавни органи при условия и по ред, определени в концесионния договор</w:t>
      </w:r>
      <w:r w:rsidR="005B62E7" w:rsidRPr="0079696B">
        <w:rPr>
          <w:rFonts w:ascii="Arial" w:hAnsi="Arial" w:cs="Arial"/>
          <w:sz w:val="28"/>
          <w:szCs w:val="28"/>
          <w:lang w:val="bg-BG" w:eastAsia="bg-BG"/>
        </w:rPr>
        <w:t>,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за всяко обстоятелство, което може да създаде опасност за земните недра, околната среда, водите, човешкото здраве, защитените със закон територии и обекти, правата върху горските територии и </w:t>
      </w:r>
      <w:r w:rsidRPr="0079696B">
        <w:rPr>
          <w:rFonts w:ascii="Arial" w:hAnsi="Arial" w:cs="Arial"/>
          <w:sz w:val="28"/>
          <w:szCs w:val="28"/>
          <w:lang w:val="bg-BG" w:eastAsia="bg-BG"/>
        </w:rPr>
        <w:lastRenderedPageBreak/>
        <w:t>земеделските земи, културните ценности, националната сигурност, отбраната на страната и обществения ред, пътищата и пътната инфраструктура от републиканската пътна мрежа;</w:t>
      </w:r>
    </w:p>
    <w:p w14:paraId="4BA6AA23" w14:textId="4482ABF9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8.2.4.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съставя и води геоложка и техническа документация за дейностите по концесията съгласно изискванията на действащото законодателство;</w:t>
      </w:r>
    </w:p>
    <w:p w14:paraId="53D9D3E2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8.2.5.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представя в срокове, при условия и по ред, определени с концесионния договор:</w:t>
      </w:r>
    </w:p>
    <w:p w14:paraId="66A276C4" w14:textId="6AC4F9ED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8.2.5.1.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шестмесечни отчети съгласно отчетна форма, неразделна част от концесионния договор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t>,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за действително добитите, вложените в развитието, ремонта, поддържането и експлоатацията на железопътната инфраструктура и съхраняваните на склад количества варовици, както и за минните отпадъци от добива и първичната преработка на подземните богатства, които са използвани от концесионера и 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t xml:space="preserve">за тези, </w:t>
      </w:r>
      <w:r w:rsidRPr="0079696B">
        <w:rPr>
          <w:rFonts w:ascii="Arial" w:hAnsi="Arial" w:cs="Arial"/>
          <w:sz w:val="28"/>
          <w:szCs w:val="28"/>
          <w:lang w:val="bg-BG" w:eastAsia="bg-BG"/>
        </w:rPr>
        <w:t>които са предоставени безвъзмездно на българска община и на други организации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Pr="0079696B">
        <w:rPr>
          <w:rFonts w:ascii="Arial" w:hAnsi="Arial" w:cs="Arial"/>
          <w:sz w:val="28"/>
          <w:szCs w:val="28"/>
          <w:lang w:val="bg-BG" w:eastAsia="bg-BG"/>
        </w:rPr>
        <w:t>и юридически лица, които са на бюджетна издръжка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t>,</w:t>
      </w:r>
      <w:r w:rsidRPr="0079696B" w:rsidDel="00064855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79696B">
        <w:rPr>
          <w:rFonts w:ascii="Arial" w:hAnsi="Arial" w:cs="Arial"/>
          <w:sz w:val="28"/>
          <w:szCs w:val="28"/>
          <w:lang w:val="bg-BG" w:eastAsia="bg-BG"/>
        </w:rPr>
        <w:t>за съответното шестмесечие, придружени с необходимите документи и доказателства, удостоверяващи верността на посоченото в отчетите;</w:t>
      </w:r>
    </w:p>
    <w:p w14:paraId="01B32C1A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8.2.5.2.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отчет за изпълнението на годишния работен проект за добив и първична преработка и за вложените инвестиции през изтеклата година, както и за изменението на запасите и ресурсите, включващ необходимите документи и доказателства, удостоверяващи верността на посоченото в отчета; </w:t>
      </w:r>
    </w:p>
    <w:p w14:paraId="51AF8E54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8.2.5.3.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геоложки доклад за остатъчните запаси и ресурси в находището при доказана необходимост от ликвидация на миннодобивния обект и рекултивация на засегнатите земи, както и при прекратяване на концесионния договор;</w:t>
      </w:r>
    </w:p>
    <w:p w14:paraId="56F3FECA" w14:textId="21B4EE36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lastRenderedPageBreak/>
        <w:t>8.2.6.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осигурява пълен достъп до обекта на концесия, съоръженията и документацията, свързани с дейностите по концесията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t>,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на оправомощени органи и/или лица;</w:t>
      </w:r>
    </w:p>
    <w:p w14:paraId="698266CB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8.2.7.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спазва стриктно изискванията на чл. 160, ал. 2 от Закона за културното наследство;</w:t>
      </w:r>
    </w:p>
    <w:p w14:paraId="4AAE6AAA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8.2.8.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стабилизира на терена граничните точки по контура на концесионната площ;</w:t>
      </w:r>
    </w:p>
    <w:p w14:paraId="203ECB55" w14:textId="352363DC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8.2.9.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извърши ликвидация или консервация на миннодобивния обект и рекултивация на засегнатите земи за своя сметка, при условия и в срокове, определени в съгласувания проект по т. 8.2.2.4;</w:t>
      </w:r>
    </w:p>
    <w:p w14:paraId="240B51F9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8.2.10.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при прекратяване на концесионния договор да предаде обекта на концесия по т. 1 при условия и по ред, определени в концесионния договор.</w:t>
      </w:r>
    </w:p>
    <w:p w14:paraId="61548BFB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8.3.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Основни права на концедента:</w:t>
      </w:r>
    </w:p>
    <w:p w14:paraId="038B03D0" w14:textId="2BD19F2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8.3.1.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при условия и по ред, определени 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t>с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концесионния договор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t>,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контролира изпълнението на условията за осъществяване на концесията по т. 7 и на задълженията от концесионера, включително:</w:t>
      </w:r>
    </w:p>
    <w:p w14:paraId="071DFE0F" w14:textId="3B989E1A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8.3.1.1.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като изисква от концесионера представянето на 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t xml:space="preserve">отчетите, </w:t>
      </w:r>
      <w:r w:rsidRPr="0079696B">
        <w:rPr>
          <w:rFonts w:ascii="Arial" w:hAnsi="Arial" w:cs="Arial"/>
          <w:sz w:val="28"/>
          <w:szCs w:val="28"/>
          <w:lang w:val="bg-BG" w:eastAsia="bg-BG"/>
        </w:rPr>
        <w:t>документите и информацията по т. 8.2.5;</w:t>
      </w:r>
    </w:p>
    <w:p w14:paraId="24A84178" w14:textId="16F3A1CC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8.3.1.2</w:t>
      </w:r>
      <w:r w:rsidRPr="0079696B">
        <w:rPr>
          <w:rFonts w:ascii="Arial" w:hAnsi="Arial" w:cs="Arial"/>
          <w:sz w:val="28"/>
          <w:szCs w:val="28"/>
          <w:lang w:val="bg-BG" w:eastAsia="bg-BG"/>
        </w:rPr>
        <w:t>. чрез вземане на проби от продукция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t>та -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резултат от експлоатацията на находището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t>,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и чрез извършване на </w:t>
      </w:r>
      <w:proofErr w:type="spellStart"/>
      <w:r w:rsidRPr="0079696B">
        <w:rPr>
          <w:rFonts w:ascii="Arial" w:hAnsi="Arial" w:cs="Arial"/>
          <w:sz w:val="28"/>
          <w:szCs w:val="28"/>
          <w:lang w:val="bg-BG" w:eastAsia="bg-BG"/>
        </w:rPr>
        <w:t>маркшайдерски</w:t>
      </w:r>
      <w:proofErr w:type="spellEnd"/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измервания;</w:t>
      </w:r>
    </w:p>
    <w:p w14:paraId="65E45F06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8.3.2.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право на съсобственост с концесионера, а след прекратяване на концесията – право на собственост върху придобитата по време на концесията геоложка  и техническа документация;</w:t>
      </w:r>
    </w:p>
    <w:p w14:paraId="051E5F7F" w14:textId="24E05AB5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lastRenderedPageBreak/>
        <w:t>8.3.3.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право да усвои при условия и по ред, определени 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t>с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концесионния договор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t>,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изцяло или част от банковите гаранции по 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br/>
      </w:r>
      <w:r w:rsidRPr="0079696B">
        <w:rPr>
          <w:rFonts w:ascii="Arial" w:hAnsi="Arial" w:cs="Arial"/>
          <w:sz w:val="28"/>
          <w:szCs w:val="28"/>
          <w:lang w:val="bg-BG" w:eastAsia="bg-BG"/>
        </w:rPr>
        <w:t>т. 9.1.1 и т. 9.1.2;</w:t>
      </w:r>
    </w:p>
    <w:p w14:paraId="79423757" w14:textId="6859E622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8.3.4.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при условия и по ред, определени 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t>с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концесионния договор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t>,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прекрати едностранно концесионния договор при нарушаване на забраната по т. 7.3</w:t>
      </w:r>
      <w:r w:rsidRPr="0079696B" w:rsidDel="00464F41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79696B">
        <w:rPr>
          <w:rFonts w:ascii="Arial" w:hAnsi="Arial" w:cs="Arial"/>
          <w:sz w:val="28"/>
          <w:szCs w:val="28"/>
          <w:lang w:val="bg-BG" w:eastAsia="bg-BG"/>
        </w:rPr>
        <w:t>и при неизпълнение от страна на концесионера на което и да е от задълженията по това решение и/или по договора и/или при нарушаване на условие за осъществяване на концесията</w:t>
      </w:r>
      <w:r w:rsidR="00E76864" w:rsidRPr="0079696B">
        <w:rPr>
          <w:rFonts w:ascii="Arial" w:hAnsi="Arial" w:cs="Arial"/>
          <w:sz w:val="28"/>
          <w:szCs w:val="28"/>
          <w:lang w:val="bg-BG" w:eastAsia="bg-BG"/>
        </w:rPr>
        <w:t>.</w:t>
      </w:r>
    </w:p>
    <w:p w14:paraId="7C520B40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8.4.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Основни задължения на концедента:</w:t>
      </w:r>
    </w:p>
    <w:p w14:paraId="72867FD2" w14:textId="03F6B1CF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8.4.1.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оказва съдействие на концесионера при осъществяване на концесията, след като такова бъде поискано, при условия и по ред, определени </w:t>
      </w:r>
      <w:r w:rsidR="00E76864" w:rsidRPr="0079696B">
        <w:rPr>
          <w:rFonts w:ascii="Arial" w:hAnsi="Arial" w:cs="Arial"/>
          <w:sz w:val="28"/>
          <w:szCs w:val="28"/>
          <w:lang w:val="bg-BG" w:eastAsia="bg-BG"/>
        </w:rPr>
        <w:t>с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концесионния договор;</w:t>
      </w:r>
    </w:p>
    <w:p w14:paraId="2CE298F2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8.4.2.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осъществява контрол за спазване условията по концесията и за изпълнение на задълженията по концесионния договор;</w:t>
      </w:r>
    </w:p>
    <w:p w14:paraId="0C1246EC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8.4.3.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не разкрива и да не предоставя на трети лица документация и информация по чл. 13 от ЗПБ без изрично писмено съгласие от концесионера.</w:t>
      </w:r>
    </w:p>
    <w:p w14:paraId="34377865" w14:textId="77777777" w:rsidR="008E5957" w:rsidRPr="0079696B" w:rsidRDefault="008E5957" w:rsidP="008E5957">
      <w:pPr>
        <w:tabs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9.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Определя следните видове гаранции за изпълнение на задълженията на концесионера по концесионния договор:</w:t>
      </w:r>
    </w:p>
    <w:p w14:paraId="4F12780F" w14:textId="6C98CE7E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9.1.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Безусловна и неотменяема годишна банкова гаранция, обезпечаваща изпълнението на всички задължения по концесионния договор и на условията за осъществяване на концесията</w:t>
      </w:r>
      <w:r w:rsidR="00E76864" w:rsidRPr="0079696B">
        <w:rPr>
          <w:rFonts w:ascii="Arial" w:hAnsi="Arial" w:cs="Arial"/>
          <w:sz w:val="28"/>
          <w:szCs w:val="28"/>
          <w:lang w:val="bg-BG"/>
        </w:rPr>
        <w:t xml:space="preserve"> по т. 7:</w:t>
      </w:r>
    </w:p>
    <w:p w14:paraId="1294A83A" w14:textId="1F5F36B9" w:rsidR="008E5957" w:rsidRPr="0079696B" w:rsidRDefault="008E5957" w:rsidP="008E5957">
      <w:pPr>
        <w:tabs>
          <w:tab w:val="left" w:pos="0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9.1.1.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="00E76864" w:rsidRPr="0079696B">
        <w:rPr>
          <w:rFonts w:ascii="Arial" w:hAnsi="Arial" w:cs="Arial"/>
          <w:sz w:val="28"/>
          <w:szCs w:val="28"/>
          <w:lang w:val="bg-BG"/>
        </w:rPr>
        <w:t xml:space="preserve">за 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първата година от срока на концесията стойността на гаранцията е </w:t>
      </w:r>
      <w:r w:rsidRPr="0079696B">
        <w:rPr>
          <w:rFonts w:ascii="Arial" w:hAnsi="Arial" w:cs="Arial"/>
          <w:sz w:val="28"/>
          <w:szCs w:val="28"/>
          <w:lang w:val="bg-BG" w:eastAsia="bg-BG"/>
        </w:rPr>
        <w:t>79 493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л</w:t>
      </w:r>
      <w:r w:rsidR="00E76864" w:rsidRPr="0079696B">
        <w:rPr>
          <w:rFonts w:ascii="Arial" w:hAnsi="Arial" w:cs="Arial"/>
          <w:sz w:val="28"/>
          <w:szCs w:val="28"/>
          <w:lang w:val="bg-BG"/>
        </w:rPr>
        <w:t>в.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и се предоставя не по-късно от </w:t>
      </w:r>
      <w:r w:rsidR="00E76864" w:rsidRPr="0079696B">
        <w:rPr>
          <w:rFonts w:ascii="Arial" w:hAnsi="Arial" w:cs="Arial"/>
          <w:sz w:val="28"/>
          <w:szCs w:val="28"/>
          <w:lang w:val="bg-BG"/>
        </w:rPr>
        <w:br/>
      </w:r>
      <w:r w:rsidRPr="0079696B">
        <w:rPr>
          <w:rFonts w:ascii="Arial" w:hAnsi="Arial" w:cs="Arial"/>
          <w:sz w:val="28"/>
          <w:szCs w:val="28"/>
          <w:lang w:val="bg-BG"/>
        </w:rPr>
        <w:t xml:space="preserve">14 дни след датата на изпълнение на условието по т. 4.1; </w:t>
      </w:r>
    </w:p>
    <w:p w14:paraId="6C066533" w14:textId="30EABCD3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lastRenderedPageBreak/>
        <w:t>9.1.2.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="00E76864" w:rsidRPr="0079696B">
        <w:rPr>
          <w:rFonts w:ascii="Arial" w:hAnsi="Arial" w:cs="Arial"/>
          <w:sz w:val="28"/>
          <w:szCs w:val="28"/>
          <w:lang w:val="bg-BG"/>
        </w:rPr>
        <w:t>з</w:t>
      </w:r>
      <w:r w:rsidRPr="0079696B">
        <w:rPr>
          <w:rFonts w:ascii="Arial" w:hAnsi="Arial" w:cs="Arial"/>
          <w:sz w:val="28"/>
          <w:szCs w:val="28"/>
          <w:lang w:val="bg-BG"/>
        </w:rPr>
        <w:t>а всяка следваща година стойността на банковата гаранция е в размер на по-голямата от следните стойности:</w:t>
      </w:r>
    </w:p>
    <w:p w14:paraId="4C655534" w14:textId="62A2B487" w:rsidR="008E5957" w:rsidRPr="0079696B" w:rsidRDefault="00E76864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bCs/>
          <w:sz w:val="28"/>
          <w:szCs w:val="28"/>
          <w:lang w:val="bg-BG"/>
        </w:rPr>
        <w:t>9.1.2.1.</w:t>
      </w:r>
      <w:r w:rsidR="008E5957" w:rsidRPr="0079696B">
        <w:rPr>
          <w:rFonts w:ascii="Arial" w:hAnsi="Arial" w:cs="Arial"/>
          <w:sz w:val="28"/>
          <w:szCs w:val="28"/>
          <w:lang w:val="bg-BG"/>
        </w:rPr>
        <w:t xml:space="preserve"> размерът на банковата гаранция по т. 9.1.1, ежегодно индексиран с процента на  инфлация при базова статистическа информация  за 2025 г., или</w:t>
      </w:r>
    </w:p>
    <w:p w14:paraId="66829982" w14:textId="20246249" w:rsidR="008E5957" w:rsidRPr="0079696B" w:rsidRDefault="004C0AB8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bCs/>
          <w:sz w:val="28"/>
          <w:szCs w:val="28"/>
          <w:lang w:val="bg-BG"/>
        </w:rPr>
        <w:t>9.1.2.2.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="008E5957" w:rsidRPr="0079696B">
        <w:rPr>
          <w:rFonts w:ascii="Arial" w:hAnsi="Arial" w:cs="Arial"/>
          <w:sz w:val="28"/>
          <w:szCs w:val="28"/>
          <w:lang w:val="bg-BG"/>
        </w:rPr>
        <w:t>размерът на годишната вноска от финансовото обезпечение за изпълнение на дейностите по ликвидация или консервация на миннодобивния обект и рекултивация на засегнатите земи по т. 9.2</w:t>
      </w:r>
      <w:r w:rsidRPr="0079696B">
        <w:rPr>
          <w:rFonts w:ascii="Arial" w:hAnsi="Arial" w:cs="Arial"/>
          <w:sz w:val="28"/>
          <w:szCs w:val="28"/>
          <w:lang w:val="bg-BG"/>
        </w:rPr>
        <w:t>;</w:t>
      </w:r>
    </w:p>
    <w:p w14:paraId="3B480677" w14:textId="5DBCFBD6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9.1.3.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="004C0AB8" w:rsidRPr="0079696B">
        <w:rPr>
          <w:rFonts w:ascii="Arial" w:hAnsi="Arial" w:cs="Arial"/>
          <w:sz w:val="28"/>
          <w:szCs w:val="28"/>
          <w:lang w:val="bg-BG"/>
        </w:rPr>
        <w:t>б</w:t>
      </w:r>
      <w:r w:rsidRPr="0079696B">
        <w:rPr>
          <w:rFonts w:ascii="Arial" w:hAnsi="Arial" w:cs="Arial"/>
          <w:sz w:val="28"/>
          <w:szCs w:val="28"/>
          <w:lang w:val="bg-BG"/>
        </w:rPr>
        <w:t>анковите гаранции по т. 9.1.1 и т. 9.1.2 следва да са валидни до последния календарен ден на февруари на следващата година;</w:t>
      </w:r>
    </w:p>
    <w:p w14:paraId="552CCED5" w14:textId="652FBD99" w:rsidR="008E5957" w:rsidRPr="0079696B" w:rsidRDefault="008E5957" w:rsidP="008E5957">
      <w:pPr>
        <w:widowControl w:val="0"/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9.1.4.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="004C0AB8" w:rsidRPr="0079696B">
        <w:rPr>
          <w:rFonts w:ascii="Arial" w:hAnsi="Arial" w:cs="Arial"/>
          <w:sz w:val="28"/>
          <w:szCs w:val="28"/>
          <w:lang w:val="bg-BG"/>
        </w:rPr>
        <w:t>п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ри усвояване изцяло или на част от гаранция по </w:t>
      </w:r>
      <w:r w:rsidR="004C0AB8" w:rsidRPr="0079696B">
        <w:rPr>
          <w:rFonts w:ascii="Arial" w:hAnsi="Arial" w:cs="Arial"/>
          <w:sz w:val="28"/>
          <w:szCs w:val="28"/>
          <w:lang w:val="bg-BG"/>
        </w:rPr>
        <w:br/>
      </w:r>
      <w:r w:rsidRPr="0079696B">
        <w:rPr>
          <w:rFonts w:ascii="Arial" w:hAnsi="Arial" w:cs="Arial"/>
          <w:sz w:val="28"/>
          <w:szCs w:val="28"/>
          <w:lang w:val="bg-BG"/>
        </w:rPr>
        <w:t>т. 9.1.1 или т. 9.1.2 концесионерът е длъжен да възстанови нейния размер в 10-дневен срок от уведомлението на концедента за усвояването й.</w:t>
      </w:r>
    </w:p>
    <w:p w14:paraId="3307A5C9" w14:textId="7B292B36" w:rsidR="008E5957" w:rsidRPr="0079696B" w:rsidRDefault="008E5957" w:rsidP="008E5957">
      <w:pPr>
        <w:widowControl w:val="0"/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9.2.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Pr="0079696B">
        <w:rPr>
          <w:rFonts w:ascii="Arial" w:hAnsi="Arial" w:cs="Arial"/>
          <w:bCs/>
          <w:sz w:val="28"/>
          <w:szCs w:val="28"/>
          <w:lang w:val="bg-BG"/>
        </w:rPr>
        <w:t xml:space="preserve">Финансово обезпечение за изпълнение на дейностите по ликвидация или консервация на миннодобивния обект и рекултивация на засегнатите земи. Видът на финансовото обезпечение и предвиденият размер на средствата се договарят между страните </w:t>
      </w:r>
      <w:r w:rsidR="004C0AB8" w:rsidRPr="0079696B">
        <w:rPr>
          <w:rFonts w:ascii="Arial" w:hAnsi="Arial" w:cs="Arial"/>
          <w:bCs/>
          <w:sz w:val="28"/>
          <w:szCs w:val="28"/>
          <w:lang w:val="bg-BG"/>
        </w:rPr>
        <w:t>с</w:t>
      </w:r>
      <w:r w:rsidRPr="0079696B">
        <w:rPr>
          <w:rFonts w:ascii="Arial" w:hAnsi="Arial" w:cs="Arial"/>
          <w:bCs/>
          <w:sz w:val="28"/>
          <w:szCs w:val="28"/>
          <w:lang w:val="bg-BG"/>
        </w:rPr>
        <w:t xml:space="preserve"> концесионния договор.</w:t>
      </w:r>
    </w:p>
    <w:p w14:paraId="476FD2C8" w14:textId="41D85673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9.3.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Неустойки при неизпълнение на договорните задължения или при нарушаване на условие по концесията. Формите на неизпълнение, условията и редът за тяхното установяване, както и видът и размерът на санкциите</w:t>
      </w:r>
      <w:r w:rsidRPr="0079696B">
        <w:rPr>
          <w:rFonts w:ascii="Arial" w:hAnsi="Arial" w:cs="Arial"/>
          <w:bCs/>
          <w:sz w:val="28"/>
          <w:szCs w:val="28"/>
          <w:lang w:val="bg-BG"/>
        </w:rPr>
        <w:t xml:space="preserve"> се определят </w:t>
      </w:r>
      <w:r w:rsidR="004C0AB8" w:rsidRPr="0079696B">
        <w:rPr>
          <w:rFonts w:ascii="Arial" w:hAnsi="Arial" w:cs="Arial"/>
          <w:bCs/>
          <w:sz w:val="28"/>
          <w:szCs w:val="28"/>
          <w:lang w:val="bg-BG"/>
        </w:rPr>
        <w:t>с</w:t>
      </w:r>
      <w:r w:rsidRPr="0079696B">
        <w:rPr>
          <w:rFonts w:ascii="Arial" w:hAnsi="Arial" w:cs="Arial"/>
          <w:bCs/>
          <w:sz w:val="28"/>
          <w:szCs w:val="28"/>
          <w:lang w:val="bg-BG"/>
        </w:rPr>
        <w:t xml:space="preserve"> концесионния договор.</w:t>
      </w:r>
    </w:p>
    <w:p w14:paraId="27F6166E" w14:textId="237942D6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10.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Концесионерът – държавно предприятие</w:t>
      </w:r>
      <w:r w:rsidR="004C0AB8" w:rsidRPr="0079696B">
        <w:rPr>
          <w:rFonts w:ascii="Arial" w:hAnsi="Arial" w:cs="Arial"/>
          <w:sz w:val="28"/>
          <w:szCs w:val="28"/>
          <w:lang w:val="bg-BG"/>
        </w:rPr>
        <w:t>,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не дължи концесионно плащане.</w:t>
      </w:r>
    </w:p>
    <w:p w14:paraId="26C73049" w14:textId="77777777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lastRenderedPageBreak/>
        <w:t>11.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Оправомощава министъра на енергетиката:</w:t>
      </w:r>
    </w:p>
    <w:p w14:paraId="42942E72" w14:textId="4EF084C7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11.1.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="004C0AB8" w:rsidRPr="0079696B">
        <w:rPr>
          <w:rFonts w:ascii="Arial" w:hAnsi="Arial" w:cs="Arial"/>
          <w:sz w:val="28"/>
          <w:szCs w:val="28"/>
          <w:lang w:val="bg-BG"/>
        </w:rPr>
        <w:t>Д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а проведе преговори и </w:t>
      </w:r>
      <w:r w:rsidR="004C0AB8" w:rsidRPr="0079696B">
        <w:rPr>
          <w:rFonts w:ascii="Arial" w:hAnsi="Arial" w:cs="Arial"/>
          <w:sz w:val="28"/>
          <w:szCs w:val="28"/>
          <w:lang w:val="bg-BG"/>
        </w:rPr>
        <w:t xml:space="preserve">да </w:t>
      </w:r>
      <w:r w:rsidRPr="0079696B">
        <w:rPr>
          <w:rFonts w:ascii="Arial" w:hAnsi="Arial" w:cs="Arial"/>
          <w:sz w:val="28"/>
          <w:szCs w:val="28"/>
          <w:lang w:val="bg-BG"/>
        </w:rPr>
        <w:t>сключи концесионния договор с Държавно предприятие „Национална компания „Железопътна инфраструктура“</w:t>
      </w:r>
      <w:r w:rsidR="004C0AB8" w:rsidRPr="0079696B">
        <w:rPr>
          <w:rFonts w:ascii="Arial" w:hAnsi="Arial" w:cs="Arial"/>
          <w:sz w:val="28"/>
          <w:szCs w:val="28"/>
          <w:lang w:val="bg-BG"/>
        </w:rPr>
        <w:t xml:space="preserve"> -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гр. София</w:t>
      </w:r>
      <w:r w:rsidR="004C0AB8" w:rsidRPr="0079696B">
        <w:rPr>
          <w:rFonts w:ascii="Arial" w:hAnsi="Arial" w:cs="Arial"/>
          <w:sz w:val="28"/>
          <w:szCs w:val="28"/>
          <w:lang w:val="bg-BG"/>
        </w:rPr>
        <w:t>,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в срок до 3 месеца от влизане</w:t>
      </w:r>
      <w:r w:rsidR="004C0AB8" w:rsidRPr="0079696B">
        <w:rPr>
          <w:rFonts w:ascii="Arial" w:hAnsi="Arial" w:cs="Arial"/>
          <w:sz w:val="28"/>
          <w:szCs w:val="28"/>
          <w:lang w:val="bg-BG"/>
        </w:rPr>
        <w:t>то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в сила на решението за предоставяне на концесия</w:t>
      </w:r>
      <w:r w:rsidR="004C0AB8" w:rsidRPr="0079696B">
        <w:rPr>
          <w:rFonts w:ascii="Arial" w:hAnsi="Arial" w:cs="Arial"/>
          <w:sz w:val="28"/>
          <w:szCs w:val="28"/>
          <w:lang w:val="bg-BG"/>
        </w:rPr>
        <w:t>.</w:t>
      </w:r>
    </w:p>
    <w:p w14:paraId="49C6A1A8" w14:textId="5F761A40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11.2.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="004D129C" w:rsidRPr="0079696B">
        <w:rPr>
          <w:rFonts w:ascii="Arial" w:hAnsi="Arial" w:cs="Arial"/>
          <w:sz w:val="28"/>
          <w:szCs w:val="28"/>
          <w:lang w:val="bg-BG"/>
        </w:rPr>
        <w:t>Д</w:t>
      </w:r>
      <w:r w:rsidRPr="0079696B">
        <w:rPr>
          <w:rFonts w:ascii="Arial" w:hAnsi="Arial" w:cs="Arial"/>
          <w:sz w:val="28"/>
          <w:szCs w:val="28"/>
          <w:lang w:val="bg-BG"/>
        </w:rPr>
        <w:t>а представлява Министерския съвет по концесионния договор с изключение на неговото прекратяване</w:t>
      </w:r>
      <w:r w:rsidR="004D129C" w:rsidRPr="0079696B">
        <w:rPr>
          <w:rFonts w:ascii="Arial" w:hAnsi="Arial" w:cs="Arial"/>
          <w:sz w:val="28"/>
          <w:szCs w:val="28"/>
          <w:lang w:val="bg-BG"/>
        </w:rPr>
        <w:t>.</w:t>
      </w:r>
    </w:p>
    <w:p w14:paraId="6434867E" w14:textId="20E0B5C3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11.3.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="004D129C" w:rsidRPr="0079696B">
        <w:rPr>
          <w:rFonts w:ascii="Arial" w:hAnsi="Arial" w:cs="Arial"/>
          <w:sz w:val="28"/>
          <w:szCs w:val="28"/>
          <w:lang w:val="bg-BG"/>
        </w:rPr>
        <w:t>Д</w:t>
      </w:r>
      <w:r w:rsidRPr="0079696B">
        <w:rPr>
          <w:rFonts w:ascii="Arial" w:hAnsi="Arial" w:cs="Arial"/>
          <w:sz w:val="28"/>
          <w:szCs w:val="28"/>
          <w:lang w:val="bg-BG"/>
        </w:rPr>
        <w:t>а организира контрола по изпълнението на концесионния договор</w:t>
      </w:r>
      <w:r w:rsidR="004D129C" w:rsidRPr="0079696B">
        <w:rPr>
          <w:rFonts w:ascii="Arial" w:hAnsi="Arial" w:cs="Arial"/>
          <w:sz w:val="28"/>
          <w:szCs w:val="28"/>
          <w:lang w:val="bg-BG"/>
        </w:rPr>
        <w:t>.</w:t>
      </w:r>
    </w:p>
    <w:p w14:paraId="4E186F28" w14:textId="75E61183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11.4.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="004D129C" w:rsidRPr="0079696B">
        <w:rPr>
          <w:rFonts w:ascii="Arial" w:hAnsi="Arial" w:cs="Arial"/>
          <w:sz w:val="28"/>
          <w:szCs w:val="28"/>
          <w:lang w:val="bg-BG"/>
        </w:rPr>
        <w:t>Д</w:t>
      </w:r>
      <w:r w:rsidRPr="0079696B">
        <w:rPr>
          <w:rFonts w:ascii="Arial" w:hAnsi="Arial" w:cs="Arial"/>
          <w:sz w:val="28"/>
          <w:szCs w:val="28"/>
          <w:lang w:val="bg-BG"/>
        </w:rPr>
        <w:t>а предявява вземанията на концедента по съдебен ред и да представлява държавата по дела, свързани с изпълнението на концесионния договор.</w:t>
      </w:r>
    </w:p>
    <w:p w14:paraId="1A6D3424" w14:textId="6A892324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79696B">
        <w:rPr>
          <w:rFonts w:ascii="Arial" w:hAnsi="Arial" w:cs="Arial"/>
          <w:b/>
          <w:color w:val="000000"/>
          <w:sz w:val="28"/>
          <w:szCs w:val="28"/>
          <w:lang w:val="bg-BG"/>
        </w:rPr>
        <w:t>12.</w:t>
      </w:r>
      <w:r w:rsidRPr="0079696B">
        <w:rPr>
          <w:rFonts w:ascii="Arial" w:hAnsi="Arial" w:cs="Arial"/>
          <w:color w:val="000000"/>
          <w:sz w:val="28"/>
          <w:szCs w:val="28"/>
          <w:lang w:val="bg-BG"/>
        </w:rPr>
        <w:t xml:space="preserve"> Решението подлежи на обжалване в 14-дневен срок от обнародването му в „Държавен вестник“ пред Върховния административен съд по реда на Административнопроцесуалния кодекс.</w:t>
      </w:r>
    </w:p>
    <w:p w14:paraId="0C1E80E8" w14:textId="77777777" w:rsidR="00F322F9" w:rsidRPr="0079696B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79696B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Pr="0079696B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2B9B7B19" w14:textId="77777777" w:rsidR="004D129C" w:rsidRPr="0079696B" w:rsidRDefault="004D129C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64CBA60" w14:textId="77777777" w:rsidR="0079696B" w:rsidRPr="0079696B" w:rsidRDefault="0079696B">
      <w:pPr>
        <w:ind w:firstLine="1134"/>
        <w:rPr>
          <w:rFonts w:ascii="Arial" w:hAnsi="Arial"/>
          <w:b/>
          <w:szCs w:val="24"/>
          <w:lang w:val="bg-BG"/>
        </w:rPr>
      </w:pPr>
      <w:r w:rsidRPr="0079696B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2896DE27" w14:textId="77777777" w:rsidR="0079696B" w:rsidRPr="0079696B" w:rsidRDefault="0079696B">
      <w:pPr>
        <w:ind w:firstLine="1134"/>
        <w:rPr>
          <w:rFonts w:ascii="Arial" w:hAnsi="Arial"/>
          <w:b/>
          <w:szCs w:val="24"/>
          <w:lang w:val="bg-BG"/>
        </w:rPr>
      </w:pPr>
    </w:p>
    <w:p w14:paraId="3ED53983" w14:textId="77777777" w:rsidR="0079696B" w:rsidRPr="0079696B" w:rsidRDefault="0079696B">
      <w:pPr>
        <w:ind w:firstLine="1134"/>
        <w:rPr>
          <w:rFonts w:ascii="Arial" w:hAnsi="Arial"/>
          <w:b/>
          <w:szCs w:val="24"/>
          <w:lang w:val="bg-BG"/>
        </w:rPr>
      </w:pPr>
      <w:r w:rsidRPr="0079696B">
        <w:rPr>
          <w:rFonts w:ascii="Arial" w:hAnsi="Arial"/>
          <w:b/>
          <w:szCs w:val="24"/>
          <w:lang w:val="bg-BG"/>
        </w:rPr>
        <w:t>ГЛАВЕН СЕКРЕТАР НА</w:t>
      </w:r>
    </w:p>
    <w:p w14:paraId="150C2B09" w14:textId="77777777" w:rsidR="0079696B" w:rsidRPr="0079696B" w:rsidRDefault="0079696B">
      <w:pPr>
        <w:ind w:firstLine="1134"/>
        <w:rPr>
          <w:rFonts w:ascii="Arial" w:hAnsi="Arial"/>
          <w:b/>
          <w:szCs w:val="24"/>
          <w:lang w:val="bg-BG"/>
        </w:rPr>
      </w:pPr>
      <w:r w:rsidRPr="0079696B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79696B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0EDBC6F3" w14:textId="77777777" w:rsidR="0079696B" w:rsidRPr="0079696B" w:rsidRDefault="0079696B">
      <w:pPr>
        <w:ind w:left="1134"/>
        <w:rPr>
          <w:rFonts w:ascii="Arial" w:hAnsi="Arial"/>
          <w:b/>
          <w:szCs w:val="24"/>
          <w:lang w:val="bg-BG"/>
        </w:rPr>
      </w:pPr>
    </w:p>
    <w:p w14:paraId="77413BC8" w14:textId="77777777" w:rsidR="004714AA" w:rsidRPr="0079696B" w:rsidRDefault="004714AA">
      <w:pPr>
        <w:ind w:firstLine="1134"/>
        <w:rPr>
          <w:rFonts w:ascii="Times New Roman" w:hAnsi="Times New Roman"/>
          <w:sz w:val="26"/>
          <w:szCs w:val="26"/>
          <w:lang w:val="bg-BG"/>
        </w:rPr>
        <w:sectPr w:rsidR="004714AA" w:rsidRPr="0079696B" w:rsidSect="00476AA1">
          <w:headerReference w:type="even" r:id="rId8"/>
          <w:headerReference w:type="default" r:id="rId9"/>
          <w:footerReference w:type="default" r:id="rId10"/>
          <w:footerReference w:type="first" r:id="rId11"/>
          <w:pgSz w:w="11907" w:h="16840" w:code="9"/>
          <w:pgMar w:top="709" w:right="1417" w:bottom="1417" w:left="1417" w:header="993" w:footer="709" w:gutter="0"/>
          <w:pgNumType w:start="1"/>
          <w:cols w:space="708"/>
          <w:noEndnote/>
          <w:titlePg/>
          <w:docGrid w:linePitch="326"/>
        </w:sectPr>
      </w:pPr>
    </w:p>
    <w:p w14:paraId="2A51D564" w14:textId="3C24C4A5" w:rsidR="004714AA" w:rsidRPr="0079696B" w:rsidRDefault="004714AA" w:rsidP="004D129C">
      <w:pPr>
        <w:spacing w:line="360" w:lineRule="auto"/>
        <w:ind w:left="6480" w:right="-427" w:firstLine="324"/>
        <w:jc w:val="both"/>
        <w:rPr>
          <w:rFonts w:ascii="Times New Roman" w:eastAsia="Calibri" w:hAnsi="Times New Roman"/>
          <w:b/>
          <w:sz w:val="26"/>
          <w:szCs w:val="26"/>
          <w:lang w:val="bg-BG"/>
        </w:rPr>
      </w:pPr>
      <w:r w:rsidRPr="0079696B">
        <w:rPr>
          <w:rFonts w:ascii="Times New Roman" w:eastAsia="Calibri" w:hAnsi="Times New Roman"/>
          <w:b/>
          <w:sz w:val="26"/>
          <w:szCs w:val="26"/>
          <w:lang w:val="bg-BG"/>
        </w:rPr>
        <w:lastRenderedPageBreak/>
        <w:t xml:space="preserve">Приложение </w:t>
      </w:r>
      <w:r w:rsidR="002A17FC" w:rsidRPr="0079696B">
        <w:rPr>
          <w:rFonts w:ascii="Times New Roman" w:eastAsia="Calibri" w:hAnsi="Times New Roman"/>
          <w:b/>
          <w:sz w:val="26"/>
          <w:szCs w:val="26"/>
          <w:lang w:val="bg-BG"/>
        </w:rPr>
        <w:t>към</w:t>
      </w:r>
      <w:r w:rsidRPr="0079696B">
        <w:rPr>
          <w:rFonts w:ascii="Times New Roman" w:eastAsia="Calibri" w:hAnsi="Times New Roman"/>
          <w:b/>
          <w:sz w:val="26"/>
          <w:szCs w:val="26"/>
          <w:lang w:val="bg-BG"/>
        </w:rPr>
        <w:t xml:space="preserve"> т. 2</w:t>
      </w:r>
    </w:p>
    <w:p w14:paraId="207432E6" w14:textId="77777777" w:rsidR="004714AA" w:rsidRPr="0079696B" w:rsidRDefault="004714AA" w:rsidP="004714AA">
      <w:pPr>
        <w:spacing w:line="360" w:lineRule="auto"/>
        <w:jc w:val="center"/>
        <w:rPr>
          <w:rFonts w:ascii="Verdana" w:hAnsi="Verdana"/>
          <w:sz w:val="18"/>
          <w:szCs w:val="18"/>
          <w:lang w:val="bg-BG"/>
        </w:rPr>
      </w:pPr>
    </w:p>
    <w:p w14:paraId="4C200AAC" w14:textId="5EC474BB" w:rsidR="004D129C" w:rsidRPr="0079696B" w:rsidRDefault="004D129C" w:rsidP="004714AA">
      <w:pPr>
        <w:spacing w:line="360" w:lineRule="auto"/>
        <w:jc w:val="center"/>
        <w:rPr>
          <w:rFonts w:ascii="Times New Roman" w:hAnsi="Times New Roman"/>
          <w:b/>
          <w:bCs/>
          <w:spacing w:val="100"/>
          <w:sz w:val="28"/>
          <w:szCs w:val="28"/>
          <w:lang w:val="bg-BG"/>
        </w:rPr>
      </w:pPr>
      <w:r w:rsidRPr="0079696B">
        <w:rPr>
          <w:rFonts w:ascii="Times New Roman" w:hAnsi="Times New Roman"/>
          <w:b/>
          <w:bCs/>
          <w:spacing w:val="100"/>
          <w:sz w:val="28"/>
          <w:szCs w:val="28"/>
          <w:lang w:val="bg-BG"/>
        </w:rPr>
        <w:t>КООРДИНАТЕН РЕГИСТЪР</w:t>
      </w:r>
      <w:r w:rsidR="004714AA" w:rsidRPr="0079696B">
        <w:rPr>
          <w:rFonts w:ascii="Times New Roman" w:hAnsi="Times New Roman"/>
          <w:b/>
          <w:bCs/>
          <w:spacing w:val="100"/>
          <w:sz w:val="28"/>
          <w:szCs w:val="28"/>
          <w:lang w:val="bg-BG"/>
        </w:rPr>
        <w:t xml:space="preserve"> </w:t>
      </w:r>
    </w:p>
    <w:p w14:paraId="24D165AB" w14:textId="25A53049" w:rsidR="004714AA" w:rsidRPr="0079696B" w:rsidRDefault="004714AA" w:rsidP="004D129C">
      <w:pPr>
        <w:jc w:val="center"/>
        <w:rPr>
          <w:rFonts w:ascii="Times New Roman" w:hAnsi="Times New Roman"/>
          <w:sz w:val="28"/>
          <w:szCs w:val="28"/>
          <w:lang w:val="bg-BG"/>
        </w:rPr>
      </w:pPr>
      <w:r w:rsidRPr="0079696B">
        <w:rPr>
          <w:rFonts w:ascii="Times New Roman" w:hAnsi="Times New Roman"/>
          <w:sz w:val="28"/>
          <w:szCs w:val="28"/>
          <w:lang w:val="bg-BG"/>
        </w:rPr>
        <w:t xml:space="preserve">на граничните точки на концесионна площ на находище „Карлуково“ в </w:t>
      </w:r>
      <w:r w:rsidR="004D129C" w:rsidRPr="0079696B">
        <w:rPr>
          <w:rFonts w:ascii="Times New Roman" w:hAnsi="Times New Roman"/>
          <w:sz w:val="28"/>
          <w:szCs w:val="28"/>
          <w:lang w:val="bg-BG"/>
        </w:rPr>
        <w:t>К</w:t>
      </w:r>
      <w:r w:rsidRPr="0079696B">
        <w:rPr>
          <w:rFonts w:ascii="Times New Roman" w:hAnsi="Times New Roman"/>
          <w:sz w:val="28"/>
          <w:szCs w:val="28"/>
          <w:lang w:val="bg-BG"/>
        </w:rPr>
        <w:t xml:space="preserve">оординатна система </w:t>
      </w:r>
      <w:r w:rsidR="004D129C" w:rsidRPr="0079696B">
        <w:rPr>
          <w:rFonts w:ascii="Times New Roman" w:hAnsi="Times New Roman"/>
          <w:sz w:val="28"/>
          <w:szCs w:val="28"/>
          <w:lang w:val="bg-BG"/>
        </w:rPr>
        <w:t>„</w:t>
      </w:r>
      <w:r w:rsidRPr="0079696B">
        <w:rPr>
          <w:rFonts w:ascii="Times New Roman" w:hAnsi="Times New Roman"/>
          <w:sz w:val="28"/>
          <w:szCs w:val="28"/>
          <w:lang w:val="bg-BG"/>
        </w:rPr>
        <w:t>БГС2005</w:t>
      </w:r>
      <w:r w:rsidR="004D129C" w:rsidRPr="0079696B">
        <w:rPr>
          <w:rFonts w:ascii="Times New Roman" w:hAnsi="Times New Roman"/>
          <w:sz w:val="28"/>
          <w:szCs w:val="28"/>
          <w:lang w:val="bg-BG"/>
        </w:rPr>
        <w:t>“</w:t>
      </w:r>
      <w:r w:rsidRPr="0079696B">
        <w:rPr>
          <w:rFonts w:ascii="Times New Roman" w:hAnsi="Times New Roman"/>
          <w:sz w:val="28"/>
          <w:szCs w:val="28"/>
          <w:lang w:val="bg-BG"/>
        </w:rPr>
        <w:t>, тип на координатите: кадастрални</w:t>
      </w:r>
    </w:p>
    <w:p w14:paraId="103608DF" w14:textId="77777777" w:rsidR="004714AA" w:rsidRPr="0079696B" w:rsidRDefault="004714AA" w:rsidP="004714AA">
      <w:pPr>
        <w:spacing w:line="360" w:lineRule="auto"/>
        <w:jc w:val="center"/>
        <w:rPr>
          <w:rFonts w:ascii="Verdana" w:hAnsi="Verdana"/>
          <w:sz w:val="18"/>
          <w:szCs w:val="18"/>
          <w:lang w:val="bg-BG"/>
        </w:rPr>
      </w:pPr>
    </w:p>
    <w:tbl>
      <w:tblPr>
        <w:tblW w:w="5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6"/>
        <w:gridCol w:w="2170"/>
        <w:gridCol w:w="2292"/>
        <w:gridCol w:w="14"/>
      </w:tblGrid>
      <w:tr w:rsidR="004714AA" w:rsidRPr="0079696B" w14:paraId="49B792A4" w14:textId="77777777" w:rsidTr="00D92007">
        <w:trPr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7B1C5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sz w:val="26"/>
                <w:szCs w:val="26"/>
                <w:lang w:val="bg-BG" w:eastAsia="bg-BG"/>
              </w:rPr>
              <w:t>Точка</w:t>
            </w:r>
          </w:p>
        </w:tc>
        <w:tc>
          <w:tcPr>
            <w:tcW w:w="4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BB626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sz w:val="26"/>
                <w:szCs w:val="26"/>
                <w:lang w:val="bg-BG" w:eastAsia="bg-BG"/>
              </w:rPr>
              <w:t>Координати</w:t>
            </w:r>
          </w:p>
        </w:tc>
      </w:tr>
      <w:tr w:rsidR="004714AA" w:rsidRPr="0079696B" w14:paraId="40C4EB20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noWrap/>
            <w:vAlign w:val="center"/>
          </w:tcPr>
          <w:p w14:paraId="22817852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sz w:val="26"/>
                <w:szCs w:val="26"/>
                <w:lang w:val="bg-BG" w:eastAsia="bg-BG"/>
              </w:rPr>
              <w:t>№</w:t>
            </w:r>
          </w:p>
        </w:tc>
        <w:tc>
          <w:tcPr>
            <w:tcW w:w="2170" w:type="dxa"/>
            <w:noWrap/>
            <w:vAlign w:val="center"/>
          </w:tcPr>
          <w:p w14:paraId="5BF193FD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sz w:val="26"/>
                <w:szCs w:val="26"/>
                <w:lang w:val="bg-BG" w:eastAsia="bg-BG"/>
              </w:rPr>
              <w:t>X (север), м</w:t>
            </w:r>
          </w:p>
        </w:tc>
        <w:tc>
          <w:tcPr>
            <w:tcW w:w="2292" w:type="dxa"/>
            <w:noWrap/>
            <w:vAlign w:val="center"/>
          </w:tcPr>
          <w:p w14:paraId="5DC74592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sz w:val="26"/>
                <w:szCs w:val="26"/>
                <w:lang w:val="bg-BG" w:eastAsia="bg-BG"/>
              </w:rPr>
              <w:t>Y (изток), м</w:t>
            </w:r>
          </w:p>
        </w:tc>
      </w:tr>
      <w:tr w:rsidR="004714AA" w:rsidRPr="0079696B" w14:paraId="7FA51942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CF27B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F39F1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4784383.6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EA38C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384168.4</w:t>
            </w:r>
          </w:p>
        </w:tc>
      </w:tr>
      <w:tr w:rsidR="004714AA" w:rsidRPr="0079696B" w14:paraId="73A97062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6EC4A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3C1B4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4784368.7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AE2BF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384204.5</w:t>
            </w:r>
          </w:p>
        </w:tc>
      </w:tr>
      <w:tr w:rsidR="004714AA" w:rsidRPr="0079696B" w14:paraId="20610E5C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945E1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AA055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4784615.6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59D52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384338.0</w:t>
            </w:r>
          </w:p>
        </w:tc>
      </w:tr>
      <w:tr w:rsidR="004714AA" w:rsidRPr="0079696B" w14:paraId="2F6AA411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0A268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35874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4784495.0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550D5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384560.6</w:t>
            </w:r>
          </w:p>
        </w:tc>
      </w:tr>
      <w:tr w:rsidR="004714AA" w:rsidRPr="0079696B" w14:paraId="179F03CB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EBDB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90C93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4784145.3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418FA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384366.6</w:t>
            </w:r>
          </w:p>
        </w:tc>
      </w:tr>
      <w:tr w:rsidR="004714AA" w:rsidRPr="0079696B" w14:paraId="786FB0AF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13579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D3BAD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4784151.0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711B9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384356.0</w:t>
            </w:r>
          </w:p>
        </w:tc>
      </w:tr>
      <w:tr w:rsidR="004714AA" w:rsidRPr="0079696B" w14:paraId="30D1BF9D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A188A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C66CA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4783878.5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00237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384225.9</w:t>
            </w:r>
          </w:p>
        </w:tc>
      </w:tr>
      <w:tr w:rsidR="004714AA" w:rsidRPr="0079696B" w14:paraId="6FA56A37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0B662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D154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4783789.6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84394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384186.4</w:t>
            </w:r>
          </w:p>
        </w:tc>
      </w:tr>
      <w:tr w:rsidR="004714AA" w:rsidRPr="0079696B" w14:paraId="69EFB853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8BDF0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B60B3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4783800.2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99BED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384119.1</w:t>
            </w:r>
          </w:p>
        </w:tc>
      </w:tr>
      <w:tr w:rsidR="004714AA" w:rsidRPr="0079696B" w14:paraId="14613EEE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F3147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10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24491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4783806.1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D24FF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384104.5</w:t>
            </w:r>
          </w:p>
        </w:tc>
      </w:tr>
      <w:tr w:rsidR="004714AA" w:rsidRPr="0079696B" w14:paraId="395EE54C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E056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11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64611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4783810.3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AD9B5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384092.0</w:t>
            </w:r>
          </w:p>
        </w:tc>
      </w:tr>
      <w:tr w:rsidR="004714AA" w:rsidRPr="0079696B" w14:paraId="59D1AA01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F67DC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12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00ED6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4783824.4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5C5CA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384071.8</w:t>
            </w:r>
          </w:p>
        </w:tc>
      </w:tr>
      <w:tr w:rsidR="004714AA" w:rsidRPr="0079696B" w14:paraId="194B94AE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3C29D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13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DE5E5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4783826.7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92209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384063.6</w:t>
            </w:r>
          </w:p>
        </w:tc>
      </w:tr>
      <w:tr w:rsidR="004714AA" w:rsidRPr="0079696B" w14:paraId="1041ED14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3A6CA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14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2431D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4783845.8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57E10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384009.6</w:t>
            </w:r>
          </w:p>
        </w:tc>
      </w:tr>
      <w:tr w:rsidR="004714AA" w:rsidRPr="0079696B" w14:paraId="28CD2C02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0D3C2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89BDC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4783847.2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00D5A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384006.0</w:t>
            </w:r>
          </w:p>
        </w:tc>
      </w:tr>
      <w:tr w:rsidR="004714AA" w:rsidRPr="0079696B" w14:paraId="58AA1CF7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E1B5F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16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CF2C4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4783849.1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A0837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384002.2</w:t>
            </w:r>
          </w:p>
        </w:tc>
      </w:tr>
      <w:tr w:rsidR="004714AA" w:rsidRPr="0079696B" w14:paraId="0EB2E9C3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1AA8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17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95A39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4783852.0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72995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383997.5</w:t>
            </w:r>
          </w:p>
        </w:tc>
      </w:tr>
      <w:tr w:rsidR="004714AA" w:rsidRPr="0079696B" w14:paraId="0A99E9B9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E8CE6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18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009BB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4783855.9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20AED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383992.3</w:t>
            </w:r>
          </w:p>
        </w:tc>
      </w:tr>
      <w:tr w:rsidR="004714AA" w:rsidRPr="0079696B" w14:paraId="06BFD0AB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82234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19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0BBB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4783860.8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FD734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383987.2</w:t>
            </w:r>
          </w:p>
        </w:tc>
      </w:tr>
      <w:tr w:rsidR="004714AA" w:rsidRPr="0079696B" w14:paraId="032E84F7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4DD75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080DC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4783916.5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C49F7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383937.8</w:t>
            </w:r>
          </w:p>
        </w:tc>
      </w:tr>
      <w:tr w:rsidR="004714AA" w:rsidRPr="0079696B" w14:paraId="13F02490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FB15A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39753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4783922.1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11C87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383939.9</w:t>
            </w:r>
          </w:p>
        </w:tc>
      </w:tr>
      <w:tr w:rsidR="004714AA" w:rsidRPr="0079696B" w14:paraId="0559139A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760A8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22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3FDA6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4783926.0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6A372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383941.1</w:t>
            </w:r>
          </w:p>
        </w:tc>
      </w:tr>
      <w:tr w:rsidR="004714AA" w:rsidRPr="0079696B" w14:paraId="6AAF35E2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19D7D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23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9422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4783930.5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6C061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383944.3</w:t>
            </w:r>
          </w:p>
        </w:tc>
      </w:tr>
      <w:tr w:rsidR="004714AA" w:rsidRPr="0079696B" w14:paraId="0338C80E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307A0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24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86DE1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4783934.7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C01AB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383947.2</w:t>
            </w:r>
          </w:p>
        </w:tc>
      </w:tr>
      <w:tr w:rsidR="004714AA" w:rsidRPr="0079696B" w14:paraId="6663D566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F66C7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6A1C8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4783951.9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95D0E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383959.1</w:t>
            </w:r>
          </w:p>
        </w:tc>
      </w:tr>
      <w:tr w:rsidR="004714AA" w:rsidRPr="0079696B" w14:paraId="55676FD9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E98E0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26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B95A7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4783971.9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8FE10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383968.9</w:t>
            </w:r>
          </w:p>
        </w:tc>
      </w:tr>
      <w:tr w:rsidR="004714AA" w:rsidRPr="0079696B" w14:paraId="282F8C7A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AAEF8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27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769CF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4783977.9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32502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384006.0</w:t>
            </w:r>
          </w:p>
        </w:tc>
      </w:tr>
      <w:tr w:rsidR="004714AA" w:rsidRPr="0079696B" w14:paraId="12CDE078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CFA7D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28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262E8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4784024.1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91B6D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384002.7</w:t>
            </w:r>
          </w:p>
        </w:tc>
      </w:tr>
      <w:tr w:rsidR="004714AA" w:rsidRPr="0079696B" w14:paraId="06927469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91416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29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48E8B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4784061.1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D62C1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384038.9</w:t>
            </w:r>
          </w:p>
        </w:tc>
      </w:tr>
      <w:tr w:rsidR="004714AA" w:rsidRPr="0079696B" w14:paraId="4C757CA3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8A202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BF39B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4784255.9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D42B8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384124.8</w:t>
            </w:r>
          </w:p>
        </w:tc>
      </w:tr>
    </w:tbl>
    <w:p w14:paraId="523B535A" w14:textId="77777777" w:rsidR="004714AA" w:rsidRPr="0079696B" w:rsidRDefault="004714AA" w:rsidP="004714AA">
      <w:pPr>
        <w:spacing w:line="360" w:lineRule="auto"/>
        <w:jc w:val="center"/>
        <w:rPr>
          <w:rFonts w:ascii="Verdana" w:hAnsi="Verdana"/>
          <w:sz w:val="18"/>
          <w:szCs w:val="18"/>
          <w:lang w:val="bg-BG"/>
        </w:rPr>
      </w:pPr>
    </w:p>
    <w:sectPr w:rsidR="004714AA" w:rsidRPr="0079696B" w:rsidSect="00D92007">
      <w:pgSz w:w="11907" w:h="16840" w:code="9"/>
      <w:pgMar w:top="993" w:right="1417" w:bottom="851" w:left="1417" w:header="993" w:footer="172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35783" w14:textId="77777777" w:rsidR="006630DF" w:rsidRDefault="006630DF">
      <w:r>
        <w:separator/>
      </w:r>
    </w:p>
  </w:endnote>
  <w:endnote w:type="continuationSeparator" w:id="0">
    <w:p w14:paraId="525C5E71" w14:textId="77777777" w:rsidR="006630DF" w:rsidRDefault="0066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38118B9B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21D3091E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60185DCA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0C48CE20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B4E0F" w14:textId="77777777" w:rsidR="006630DF" w:rsidRDefault="006630DF">
      <w:r>
        <w:separator/>
      </w:r>
    </w:p>
  </w:footnote>
  <w:footnote w:type="continuationSeparator" w:id="0">
    <w:p w14:paraId="62E4E354" w14:textId="77777777" w:rsidR="006630DF" w:rsidRDefault="00663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1229E" w14:textId="0B5ED68D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9D6AE8">
      <w:rPr>
        <w:rStyle w:val="PageNumber"/>
        <w:rFonts w:ascii="NewSaturionCyr" w:hAnsi="NewSaturionCyr"/>
        <w:noProof/>
      </w:rPr>
      <w:t>13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17"/>
  </w:num>
  <w:num w:numId="5">
    <w:abstractNumId w:val="9"/>
  </w:num>
  <w:num w:numId="6">
    <w:abstractNumId w:val="10"/>
  </w:num>
  <w:num w:numId="7">
    <w:abstractNumId w:val="2"/>
  </w:num>
  <w:num w:numId="8">
    <w:abstractNumId w:val="0"/>
  </w:num>
  <w:num w:numId="9">
    <w:abstractNumId w:val="11"/>
  </w:num>
  <w:num w:numId="10">
    <w:abstractNumId w:val="15"/>
  </w:num>
  <w:num w:numId="11">
    <w:abstractNumId w:val="8"/>
  </w:num>
  <w:num w:numId="12">
    <w:abstractNumId w:val="7"/>
  </w:num>
  <w:num w:numId="13">
    <w:abstractNumId w:val="1"/>
  </w:num>
  <w:num w:numId="14">
    <w:abstractNumId w:val="3"/>
  </w:num>
  <w:num w:numId="15">
    <w:abstractNumId w:val="6"/>
  </w:num>
  <w:num w:numId="16">
    <w:abstractNumId w:val="16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17FC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1253C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17F3A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14AA"/>
    <w:rsid w:val="00476AA1"/>
    <w:rsid w:val="00477ABF"/>
    <w:rsid w:val="00485EBB"/>
    <w:rsid w:val="00496815"/>
    <w:rsid w:val="004A670A"/>
    <w:rsid w:val="004C0AB8"/>
    <w:rsid w:val="004C1650"/>
    <w:rsid w:val="004C2B4D"/>
    <w:rsid w:val="004C45AA"/>
    <w:rsid w:val="004C5465"/>
    <w:rsid w:val="004C5884"/>
    <w:rsid w:val="004D129C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54D7B"/>
    <w:rsid w:val="00566B12"/>
    <w:rsid w:val="00576C22"/>
    <w:rsid w:val="005826EA"/>
    <w:rsid w:val="0059280A"/>
    <w:rsid w:val="005A361E"/>
    <w:rsid w:val="005A648E"/>
    <w:rsid w:val="005B34D5"/>
    <w:rsid w:val="005B52D0"/>
    <w:rsid w:val="005B62E7"/>
    <w:rsid w:val="005C3036"/>
    <w:rsid w:val="005D44AE"/>
    <w:rsid w:val="005E5E16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630DF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9696B"/>
    <w:rsid w:val="007A0579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D265F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0A3F"/>
    <w:rsid w:val="00854ABA"/>
    <w:rsid w:val="00855B3D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5957"/>
    <w:rsid w:val="008E6A51"/>
    <w:rsid w:val="008E6E9B"/>
    <w:rsid w:val="008E7038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A7D52"/>
    <w:rsid w:val="009B3726"/>
    <w:rsid w:val="009D1E76"/>
    <w:rsid w:val="009D3B23"/>
    <w:rsid w:val="009D6AE8"/>
    <w:rsid w:val="009D799C"/>
    <w:rsid w:val="009E123C"/>
    <w:rsid w:val="009E6097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49C5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92007"/>
    <w:rsid w:val="00DA6F67"/>
    <w:rsid w:val="00DA7B4F"/>
    <w:rsid w:val="00DB238A"/>
    <w:rsid w:val="00DC61E0"/>
    <w:rsid w:val="00DC7A9F"/>
    <w:rsid w:val="00DD3074"/>
    <w:rsid w:val="00DE2FED"/>
    <w:rsid w:val="00DF0B3F"/>
    <w:rsid w:val="00E02345"/>
    <w:rsid w:val="00E05FAB"/>
    <w:rsid w:val="00E231C9"/>
    <w:rsid w:val="00E378D9"/>
    <w:rsid w:val="00E420AF"/>
    <w:rsid w:val="00E46143"/>
    <w:rsid w:val="00E47F31"/>
    <w:rsid w:val="00E5196F"/>
    <w:rsid w:val="00E523C7"/>
    <w:rsid w:val="00E54159"/>
    <w:rsid w:val="00E56890"/>
    <w:rsid w:val="00E66730"/>
    <w:rsid w:val="00E72592"/>
    <w:rsid w:val="00E74C94"/>
    <w:rsid w:val="00E76864"/>
    <w:rsid w:val="00EA210E"/>
    <w:rsid w:val="00EA23A7"/>
    <w:rsid w:val="00EA2B2E"/>
    <w:rsid w:val="00EB2E6A"/>
    <w:rsid w:val="00EB3FD5"/>
    <w:rsid w:val="00EC78A4"/>
    <w:rsid w:val="00F00BF6"/>
    <w:rsid w:val="00F05118"/>
    <w:rsid w:val="00F07ED1"/>
    <w:rsid w:val="00F322F9"/>
    <w:rsid w:val="00F34CA2"/>
    <w:rsid w:val="00F36C3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160EE-4C96-4917-B07F-4030DEFC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2818</Words>
  <Characters>16069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Боряна Койчева</cp:lastModifiedBy>
  <cp:revision>2</cp:revision>
  <cp:lastPrinted>2025-12-29T09:57:00Z</cp:lastPrinted>
  <dcterms:created xsi:type="dcterms:W3CDTF">2026-01-05T13:46:00Z</dcterms:created>
  <dcterms:modified xsi:type="dcterms:W3CDTF">2026-01-05T13:46:00Z</dcterms:modified>
</cp:coreProperties>
</file>